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73D44" w14:textId="77777777" w:rsidR="00296EAF" w:rsidRPr="00296EAF" w:rsidRDefault="00296EAF" w:rsidP="00CB45D2">
      <w:pPr>
        <w:spacing w:after="120" w:line="240" w:lineRule="auto"/>
        <w:jc w:val="center"/>
        <w:rPr>
          <w:rFonts w:ascii="Georgia" w:eastAsia="Arial" w:hAnsi="Georgia" w:cs="Miriam Fixed"/>
          <w:b/>
          <w:sz w:val="32"/>
          <w:szCs w:val="32"/>
        </w:rPr>
      </w:pPr>
      <w:r w:rsidRPr="00296EAF">
        <w:rPr>
          <w:rFonts w:ascii="Georgia" w:eastAsia="Arial" w:hAnsi="Georgia" w:cs="Miriam Fixed"/>
          <w:b/>
          <w:sz w:val="32"/>
          <w:szCs w:val="32"/>
        </w:rPr>
        <w:t>Kathleen Elizabeth Bolter</w:t>
      </w:r>
    </w:p>
    <w:p w14:paraId="5A3D4133" w14:textId="723B5FDF" w:rsidR="00CB45D2" w:rsidRPr="009E4951" w:rsidRDefault="009E4951" w:rsidP="009E4951">
      <w:pPr>
        <w:spacing w:after="120" w:line="240" w:lineRule="auto"/>
        <w:jc w:val="center"/>
        <w:rPr>
          <w:rStyle w:val="Hyperlink"/>
          <w:rFonts w:ascii="Georgia" w:hAnsi="Georgia" w:cs="Times New Roman"/>
          <w:color w:val="auto"/>
        </w:rPr>
      </w:pPr>
      <w:r w:rsidRPr="009E4951">
        <w:rPr>
          <w:rFonts w:ascii="Georgia" w:hAnsi="Georgia" w:cs="Times New Roman"/>
        </w:rPr>
        <w:t xml:space="preserve">Email: </w:t>
      </w:r>
      <w:hyperlink r:id="rId7" w:history="1">
        <w:r w:rsidRPr="009E4951">
          <w:rPr>
            <w:rStyle w:val="Hyperlink"/>
            <w:rFonts w:ascii="Georgia" w:hAnsi="Georgia" w:cs="Times New Roman"/>
            <w:color w:val="auto"/>
          </w:rPr>
          <w:t>bolter@upjohn.org</w:t>
        </w:r>
      </w:hyperlink>
    </w:p>
    <w:p w14:paraId="0214D092" w14:textId="3B3786AA" w:rsidR="009E4951" w:rsidRPr="009E4951" w:rsidRDefault="009E4951" w:rsidP="009E4951">
      <w:pPr>
        <w:spacing w:after="120" w:line="240" w:lineRule="auto"/>
        <w:jc w:val="center"/>
        <w:rPr>
          <w:rStyle w:val="Hyperlink"/>
          <w:rFonts w:ascii="Georgia" w:hAnsi="Georgia" w:cs="Times New Roman"/>
          <w:color w:val="auto"/>
        </w:rPr>
      </w:pPr>
      <w:r w:rsidRPr="009E4951">
        <w:rPr>
          <w:rStyle w:val="Hyperlink"/>
          <w:rFonts w:ascii="Georgia" w:hAnsi="Georgia" w:cs="Times New Roman"/>
          <w:color w:val="auto"/>
        </w:rPr>
        <w:t>Portfolio: www.kathleenbolter.com</w:t>
      </w:r>
    </w:p>
    <w:p w14:paraId="1E3BE180" w14:textId="77777777" w:rsidR="007121ED" w:rsidRDefault="007121ED" w:rsidP="00C46D73">
      <w:pPr>
        <w:spacing w:after="120" w:line="240" w:lineRule="auto"/>
        <w:jc w:val="center"/>
        <w:rPr>
          <w:rFonts w:ascii="Georgia" w:hAnsi="Georgia"/>
        </w:rPr>
      </w:pPr>
    </w:p>
    <w:p w14:paraId="375DA450" w14:textId="469BCE53" w:rsidR="009E4951" w:rsidRDefault="009E4951">
      <w:pPr>
        <w:rPr>
          <w:rFonts w:ascii="Georgia" w:hAnsi="Georgia"/>
          <w:b/>
          <w:bCs/>
          <w:sz w:val="24"/>
          <w:szCs w:val="24"/>
          <w:u w:val="single"/>
        </w:rPr>
      </w:pPr>
      <w:r>
        <w:rPr>
          <w:rFonts w:ascii="Georgia" w:hAnsi="Georgia"/>
          <w:b/>
          <w:bCs/>
          <w:sz w:val="24"/>
          <w:szCs w:val="24"/>
          <w:u w:val="single"/>
        </w:rPr>
        <w:t>Professional Summary</w:t>
      </w:r>
    </w:p>
    <w:p w14:paraId="5FDA0864" w14:textId="0A0D84D9" w:rsidR="009E4951" w:rsidRPr="009E4951" w:rsidRDefault="00EC604B">
      <w:pPr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I am an a</w:t>
      </w:r>
      <w:r w:rsidR="00827C24">
        <w:rPr>
          <w:rFonts w:ascii="Georgia" w:hAnsi="Georgia"/>
          <w:sz w:val="20"/>
          <w:szCs w:val="20"/>
        </w:rPr>
        <w:t>pplied p</w:t>
      </w:r>
      <w:r w:rsidR="00291A87" w:rsidRPr="00291A87">
        <w:rPr>
          <w:rFonts w:ascii="Georgia" w:hAnsi="Georgia"/>
          <w:sz w:val="20"/>
          <w:szCs w:val="20"/>
        </w:rPr>
        <w:t>olicy researcher and pro</w:t>
      </w:r>
      <w:r w:rsidR="00291A87">
        <w:rPr>
          <w:rFonts w:ascii="Georgia" w:hAnsi="Georgia"/>
          <w:sz w:val="20"/>
          <w:szCs w:val="20"/>
        </w:rPr>
        <w:t>ject</w:t>
      </w:r>
      <w:r w:rsidR="00291A87" w:rsidRPr="00291A87">
        <w:rPr>
          <w:rFonts w:ascii="Georgia" w:hAnsi="Georgia"/>
          <w:sz w:val="20"/>
          <w:szCs w:val="20"/>
        </w:rPr>
        <w:t xml:space="preserve"> leader specializing in place-based economic development, </w:t>
      </w:r>
      <w:r w:rsidR="00827C24">
        <w:rPr>
          <w:rFonts w:ascii="Georgia" w:hAnsi="Georgia"/>
          <w:sz w:val="20"/>
          <w:szCs w:val="20"/>
        </w:rPr>
        <w:t xml:space="preserve">regional growth strategies, and </w:t>
      </w:r>
      <w:r w:rsidR="00291A87" w:rsidRPr="00291A87">
        <w:rPr>
          <w:rFonts w:ascii="Georgia" w:hAnsi="Georgia"/>
          <w:sz w:val="20"/>
          <w:szCs w:val="20"/>
        </w:rPr>
        <w:t>labor market</w:t>
      </w:r>
      <w:r w:rsidR="00827C24">
        <w:rPr>
          <w:rFonts w:ascii="Georgia" w:hAnsi="Georgia"/>
          <w:sz w:val="20"/>
          <w:szCs w:val="20"/>
        </w:rPr>
        <w:t xml:space="preserve"> systems</w:t>
      </w:r>
      <w:r w:rsidR="00291A87" w:rsidRPr="00291A87">
        <w:rPr>
          <w:rFonts w:ascii="Georgia" w:hAnsi="Georgia"/>
          <w:sz w:val="20"/>
          <w:szCs w:val="20"/>
        </w:rPr>
        <w:t xml:space="preserve">. </w:t>
      </w:r>
      <w:r w:rsidR="00291A87">
        <w:rPr>
          <w:rFonts w:ascii="Georgia" w:hAnsi="Georgia"/>
          <w:sz w:val="20"/>
          <w:szCs w:val="20"/>
        </w:rPr>
        <w:t>I l</w:t>
      </w:r>
      <w:r w:rsidR="00291A87" w:rsidRPr="00291A87">
        <w:rPr>
          <w:rFonts w:ascii="Georgia" w:hAnsi="Georgia"/>
          <w:sz w:val="20"/>
          <w:szCs w:val="20"/>
        </w:rPr>
        <w:t xml:space="preserve">ead multi-stakeholder initiatives that translate rigorous </w:t>
      </w:r>
      <w:r w:rsidR="00827C24">
        <w:rPr>
          <w:rFonts w:ascii="Georgia" w:hAnsi="Georgia"/>
          <w:sz w:val="20"/>
          <w:szCs w:val="20"/>
        </w:rPr>
        <w:t>economic analysis</w:t>
      </w:r>
      <w:r w:rsidR="00291A87" w:rsidRPr="00291A87">
        <w:rPr>
          <w:rFonts w:ascii="Georgia" w:hAnsi="Georgia"/>
          <w:sz w:val="20"/>
          <w:szCs w:val="20"/>
        </w:rPr>
        <w:t xml:space="preserve"> into actionable </w:t>
      </w:r>
      <w:r w:rsidR="00827C24">
        <w:rPr>
          <w:rFonts w:ascii="Georgia" w:hAnsi="Georgia"/>
          <w:sz w:val="20"/>
          <w:szCs w:val="20"/>
        </w:rPr>
        <w:t>strategies for policymakers, practitioners, and community leaders</w:t>
      </w:r>
      <w:r w:rsidR="00291A87" w:rsidRPr="00291A87">
        <w:rPr>
          <w:rFonts w:ascii="Georgia" w:hAnsi="Georgia"/>
          <w:sz w:val="20"/>
          <w:szCs w:val="20"/>
        </w:rPr>
        <w:t xml:space="preserve">. </w:t>
      </w:r>
      <w:r w:rsidR="00291A87">
        <w:rPr>
          <w:rFonts w:ascii="Georgia" w:hAnsi="Georgia"/>
          <w:sz w:val="20"/>
          <w:szCs w:val="20"/>
        </w:rPr>
        <w:t>I</w:t>
      </w:r>
      <w:r w:rsidR="00827C24">
        <w:rPr>
          <w:rFonts w:ascii="Georgia" w:hAnsi="Georgia"/>
          <w:sz w:val="20"/>
          <w:szCs w:val="20"/>
        </w:rPr>
        <w:t xml:space="preserve"> am an expert in bridging research and implementation by advancing evidence-based solutions to regional inequality, workforce challenges, and inclusive economic growth</w:t>
      </w:r>
      <w:r w:rsidR="00291A87" w:rsidRPr="00291A87">
        <w:rPr>
          <w:rFonts w:ascii="Georgia" w:hAnsi="Georgia"/>
          <w:sz w:val="20"/>
          <w:szCs w:val="20"/>
        </w:rPr>
        <w:t>.</w:t>
      </w:r>
    </w:p>
    <w:p w14:paraId="7AEC27C7" w14:textId="59768F9A" w:rsidR="00296EAF" w:rsidRPr="00EA00E7" w:rsidRDefault="00827C24">
      <w:pPr>
        <w:rPr>
          <w:rFonts w:ascii="Georgia" w:hAnsi="Georgia"/>
          <w:b/>
          <w:bCs/>
          <w:sz w:val="24"/>
          <w:szCs w:val="24"/>
          <w:u w:val="single"/>
        </w:rPr>
      </w:pPr>
      <w:r>
        <w:rPr>
          <w:rFonts w:ascii="Georgia" w:hAnsi="Georgia"/>
          <w:b/>
          <w:bCs/>
          <w:sz w:val="24"/>
          <w:szCs w:val="24"/>
          <w:u w:val="single"/>
        </w:rPr>
        <w:t>Areas of Expertise</w:t>
      </w:r>
    </w:p>
    <w:p w14:paraId="637380DD" w14:textId="02C89748" w:rsidR="00F17DB0" w:rsidRDefault="00291A87" w:rsidP="007121ED">
      <w:pPr>
        <w:spacing w:after="0"/>
        <w:rPr>
          <w:rFonts w:ascii="Georgia" w:hAnsi="Georgia" w:cs="Miriam Fixed"/>
          <w:sz w:val="20"/>
          <w:szCs w:val="20"/>
        </w:rPr>
      </w:pPr>
      <w:r w:rsidRPr="00291A87">
        <w:rPr>
          <w:rFonts w:ascii="Georgia" w:hAnsi="Georgia" w:cs="Miriam Fixed"/>
          <w:sz w:val="20"/>
          <w:szCs w:val="20"/>
        </w:rPr>
        <w:t>Place-Based Economic Development</w:t>
      </w:r>
      <w:r w:rsidR="00827C24">
        <w:rPr>
          <w:rFonts w:ascii="Georgia" w:hAnsi="Georgia" w:cs="Miriam Fixed"/>
          <w:sz w:val="20"/>
          <w:szCs w:val="20"/>
        </w:rPr>
        <w:t xml:space="preserve"> &amp; Regional Growth</w:t>
      </w:r>
      <w:r w:rsidRPr="00291A87">
        <w:rPr>
          <w:rFonts w:ascii="Georgia" w:hAnsi="Georgia" w:cs="Miriam Fixed"/>
          <w:sz w:val="20"/>
          <w:szCs w:val="20"/>
        </w:rPr>
        <w:t xml:space="preserve"> </w:t>
      </w:r>
      <w:r w:rsidRPr="00EA00E7">
        <w:rPr>
          <w:rFonts w:ascii="Georgia" w:hAnsi="Georgia"/>
          <w:sz w:val="20"/>
          <w:szCs w:val="20"/>
        </w:rPr>
        <w:t>|</w:t>
      </w:r>
      <w:r w:rsidRPr="00291A87">
        <w:rPr>
          <w:rFonts w:ascii="Georgia" w:hAnsi="Georgia" w:cs="Miriam Fixed"/>
          <w:sz w:val="20"/>
          <w:szCs w:val="20"/>
        </w:rPr>
        <w:t xml:space="preserve"> Labor Markets &amp; Workforce Policy </w:t>
      </w:r>
      <w:r w:rsidRPr="00EA00E7">
        <w:rPr>
          <w:rFonts w:ascii="Georgia" w:hAnsi="Georgia"/>
          <w:sz w:val="20"/>
          <w:szCs w:val="20"/>
        </w:rPr>
        <w:t>|</w:t>
      </w:r>
      <w:r w:rsidRPr="00291A87">
        <w:rPr>
          <w:rFonts w:ascii="Georgia" w:hAnsi="Georgia" w:cs="Miriam Fixed"/>
          <w:sz w:val="20"/>
          <w:szCs w:val="20"/>
        </w:rPr>
        <w:t xml:space="preserve"> Regional Inequality</w:t>
      </w:r>
      <w:r w:rsidR="00827C24">
        <w:rPr>
          <w:rFonts w:ascii="Georgia" w:hAnsi="Georgia" w:cs="Miriam Fixed"/>
          <w:sz w:val="20"/>
          <w:szCs w:val="20"/>
        </w:rPr>
        <w:t xml:space="preserve"> &amp; Inclusive Growth </w:t>
      </w:r>
      <w:r w:rsidR="00827C24" w:rsidRPr="00EA00E7">
        <w:rPr>
          <w:rFonts w:ascii="Georgia" w:hAnsi="Georgia"/>
          <w:sz w:val="20"/>
          <w:szCs w:val="20"/>
        </w:rPr>
        <w:t>|</w:t>
      </w:r>
      <w:r w:rsidR="00827C24">
        <w:rPr>
          <w:rFonts w:ascii="Georgia" w:hAnsi="Georgia"/>
          <w:sz w:val="20"/>
          <w:szCs w:val="20"/>
        </w:rPr>
        <w:t xml:space="preserve"> Industrial Policy &amp; Economic Transformation</w:t>
      </w:r>
      <w:r w:rsidR="00827C24">
        <w:rPr>
          <w:rFonts w:ascii="Georgia" w:hAnsi="Georgia" w:cs="Miriam Fixed"/>
          <w:sz w:val="20"/>
          <w:szCs w:val="20"/>
        </w:rPr>
        <w:t xml:space="preserve"> </w:t>
      </w:r>
      <w:r w:rsidRPr="00EA00E7">
        <w:rPr>
          <w:rFonts w:ascii="Georgia" w:hAnsi="Georgia"/>
          <w:sz w:val="20"/>
          <w:szCs w:val="20"/>
        </w:rPr>
        <w:t>|</w:t>
      </w:r>
      <w:r w:rsidRPr="00291A87">
        <w:rPr>
          <w:rFonts w:ascii="Georgia" w:hAnsi="Georgia" w:cs="Miriam Fixed"/>
          <w:sz w:val="20"/>
          <w:szCs w:val="20"/>
        </w:rPr>
        <w:t xml:space="preserve"> </w:t>
      </w:r>
      <w:r w:rsidR="00827C24" w:rsidRPr="00291A87">
        <w:rPr>
          <w:rFonts w:ascii="Georgia" w:hAnsi="Georgia" w:cs="Miriam Fixed"/>
          <w:sz w:val="20"/>
          <w:szCs w:val="20"/>
        </w:rPr>
        <w:t xml:space="preserve">Program Evaluation </w:t>
      </w:r>
      <w:r w:rsidR="00827C24">
        <w:rPr>
          <w:rFonts w:ascii="Georgia" w:hAnsi="Georgia" w:cs="Miriam Fixed"/>
          <w:sz w:val="20"/>
          <w:szCs w:val="20"/>
        </w:rPr>
        <w:t xml:space="preserve">&amp; </w:t>
      </w:r>
      <w:r w:rsidRPr="00291A87">
        <w:rPr>
          <w:rFonts w:ascii="Georgia" w:hAnsi="Georgia" w:cs="Miriam Fixed"/>
          <w:sz w:val="20"/>
          <w:szCs w:val="20"/>
        </w:rPr>
        <w:t xml:space="preserve">Policy Design </w:t>
      </w:r>
      <w:r w:rsidRPr="00EA00E7">
        <w:rPr>
          <w:rFonts w:ascii="Georgia" w:hAnsi="Georgia"/>
          <w:sz w:val="20"/>
          <w:szCs w:val="20"/>
        </w:rPr>
        <w:t>|</w:t>
      </w:r>
      <w:r>
        <w:rPr>
          <w:rFonts w:ascii="Georgia" w:hAnsi="Georgia"/>
          <w:sz w:val="20"/>
          <w:szCs w:val="20"/>
        </w:rPr>
        <w:t xml:space="preserve"> </w:t>
      </w:r>
      <w:r w:rsidRPr="00291A87">
        <w:rPr>
          <w:rFonts w:ascii="Georgia" w:hAnsi="Georgia" w:cs="Miriam Fixed"/>
          <w:sz w:val="20"/>
          <w:szCs w:val="20"/>
        </w:rPr>
        <w:t>Data Visualization &amp; Policy Communication</w:t>
      </w:r>
    </w:p>
    <w:p w14:paraId="4A694DB2" w14:textId="77777777" w:rsidR="00827C24" w:rsidRDefault="00827C24" w:rsidP="007121ED">
      <w:pPr>
        <w:spacing w:after="0"/>
        <w:rPr>
          <w:rFonts w:ascii="Georgia" w:hAnsi="Georgia" w:cs="Miriam Fixed"/>
          <w:sz w:val="20"/>
          <w:szCs w:val="20"/>
        </w:rPr>
      </w:pPr>
    </w:p>
    <w:p w14:paraId="4E7CF663" w14:textId="070605FB" w:rsidR="00827C24" w:rsidRPr="000873C3" w:rsidRDefault="00827C24" w:rsidP="00827C24">
      <w:pPr>
        <w:rPr>
          <w:rFonts w:ascii="Georgia" w:hAnsi="Georgia"/>
          <w:b/>
          <w:bCs/>
          <w:sz w:val="24"/>
          <w:szCs w:val="24"/>
          <w:u w:val="single"/>
        </w:rPr>
      </w:pPr>
      <w:r>
        <w:rPr>
          <w:rFonts w:ascii="Georgia" w:hAnsi="Georgia"/>
          <w:b/>
          <w:bCs/>
          <w:sz w:val="24"/>
          <w:szCs w:val="24"/>
          <w:u w:val="single"/>
        </w:rPr>
        <w:t xml:space="preserve">Selected </w:t>
      </w:r>
      <w:r w:rsidRPr="000873C3">
        <w:rPr>
          <w:rFonts w:ascii="Georgia" w:hAnsi="Georgia"/>
          <w:b/>
          <w:bCs/>
          <w:sz w:val="24"/>
          <w:szCs w:val="24"/>
          <w:u w:val="single"/>
        </w:rPr>
        <w:t xml:space="preserve">Policy </w:t>
      </w:r>
      <w:r>
        <w:rPr>
          <w:rFonts w:ascii="Georgia" w:hAnsi="Georgia"/>
          <w:b/>
          <w:bCs/>
          <w:sz w:val="24"/>
          <w:szCs w:val="24"/>
          <w:u w:val="single"/>
        </w:rPr>
        <w:t>I</w:t>
      </w:r>
      <w:r w:rsidRPr="000873C3">
        <w:rPr>
          <w:rFonts w:ascii="Georgia" w:hAnsi="Georgia"/>
          <w:b/>
          <w:bCs/>
          <w:sz w:val="24"/>
          <w:szCs w:val="24"/>
          <w:u w:val="single"/>
        </w:rPr>
        <w:t xml:space="preserve">mpact &amp; </w:t>
      </w:r>
      <w:r>
        <w:rPr>
          <w:rFonts w:ascii="Georgia" w:hAnsi="Georgia"/>
          <w:b/>
          <w:bCs/>
          <w:sz w:val="24"/>
          <w:szCs w:val="24"/>
          <w:u w:val="single"/>
        </w:rPr>
        <w:t>E</w:t>
      </w:r>
      <w:r w:rsidRPr="000873C3">
        <w:rPr>
          <w:rFonts w:ascii="Georgia" w:hAnsi="Georgia"/>
          <w:b/>
          <w:bCs/>
          <w:sz w:val="24"/>
          <w:szCs w:val="24"/>
          <w:u w:val="single"/>
        </w:rPr>
        <w:t>ngagement</w:t>
      </w:r>
    </w:p>
    <w:p w14:paraId="233F9303" w14:textId="11E1F29A" w:rsidR="00827C24" w:rsidRDefault="00EC604B" w:rsidP="00827C24">
      <w:pPr>
        <w:numPr>
          <w:ilvl w:val="0"/>
          <w:numId w:val="9"/>
        </w:numPr>
        <w:rPr>
          <w:rFonts w:ascii="Georgia" w:hAnsi="Georgia"/>
          <w:sz w:val="20"/>
          <w:szCs w:val="20"/>
        </w:rPr>
      </w:pPr>
      <w:r w:rsidRPr="00EC604B">
        <w:rPr>
          <w:rFonts w:ascii="Georgia" w:hAnsi="Georgia"/>
          <w:sz w:val="20"/>
          <w:szCs w:val="20"/>
        </w:rPr>
        <w:t>Led publication of policy reports reaching 55,000+ readers across government, business, and academia, informing cross-sector audiences.</w:t>
      </w:r>
    </w:p>
    <w:p w14:paraId="2B0514B3" w14:textId="50069C80" w:rsidR="00827C24" w:rsidRDefault="00827C24" w:rsidP="00827C24">
      <w:pPr>
        <w:numPr>
          <w:ilvl w:val="0"/>
          <w:numId w:val="9"/>
        </w:numPr>
        <w:rPr>
          <w:rFonts w:ascii="Georgia" w:hAnsi="Georgia"/>
          <w:sz w:val="20"/>
          <w:szCs w:val="20"/>
        </w:rPr>
      </w:pPr>
      <w:r w:rsidRPr="000873C3">
        <w:rPr>
          <w:rFonts w:ascii="Georgia" w:hAnsi="Georgia"/>
          <w:sz w:val="20"/>
          <w:szCs w:val="20"/>
        </w:rPr>
        <w:t>Contribu</w:t>
      </w:r>
      <w:r>
        <w:rPr>
          <w:rFonts w:ascii="Georgia" w:hAnsi="Georgia"/>
          <w:sz w:val="20"/>
          <w:szCs w:val="20"/>
        </w:rPr>
        <w:t>te</w:t>
      </w:r>
      <w:r w:rsidRPr="000873C3">
        <w:rPr>
          <w:rFonts w:ascii="Georgia" w:hAnsi="Georgia"/>
          <w:sz w:val="20"/>
          <w:szCs w:val="20"/>
        </w:rPr>
        <w:t xml:space="preserve"> policy analysis and commentary to national outlets, including Brookings, Governing, and other policy platforms</w:t>
      </w:r>
      <w:r>
        <w:rPr>
          <w:rFonts w:ascii="Georgia" w:hAnsi="Georgia"/>
          <w:sz w:val="20"/>
          <w:szCs w:val="20"/>
        </w:rPr>
        <w:t>.</w:t>
      </w:r>
    </w:p>
    <w:p w14:paraId="2320251E" w14:textId="54BAF94F" w:rsidR="00827C24" w:rsidRPr="00827C24" w:rsidRDefault="00827C24" w:rsidP="00827C24">
      <w:pPr>
        <w:numPr>
          <w:ilvl w:val="0"/>
          <w:numId w:val="9"/>
        </w:numPr>
        <w:rPr>
          <w:rFonts w:ascii="Georgia" w:hAnsi="Georgia"/>
          <w:sz w:val="20"/>
          <w:szCs w:val="20"/>
        </w:rPr>
      </w:pPr>
      <w:r w:rsidRPr="000873C3">
        <w:rPr>
          <w:rFonts w:ascii="Georgia" w:hAnsi="Georgia"/>
          <w:sz w:val="20"/>
          <w:szCs w:val="20"/>
        </w:rPr>
        <w:t xml:space="preserve">Advise regional stakeholders on economic </w:t>
      </w:r>
      <w:r>
        <w:rPr>
          <w:rFonts w:ascii="Georgia" w:hAnsi="Georgia"/>
          <w:sz w:val="20"/>
          <w:szCs w:val="20"/>
        </w:rPr>
        <w:t xml:space="preserve">and community </w:t>
      </w:r>
      <w:r w:rsidRPr="000873C3">
        <w:rPr>
          <w:rFonts w:ascii="Georgia" w:hAnsi="Georgia"/>
          <w:sz w:val="20"/>
          <w:szCs w:val="20"/>
        </w:rPr>
        <w:t>development strategies and workforce policy implementation</w:t>
      </w:r>
      <w:r>
        <w:rPr>
          <w:rFonts w:ascii="Georgia" w:hAnsi="Georgia"/>
          <w:sz w:val="20"/>
          <w:szCs w:val="20"/>
        </w:rPr>
        <w:t>.</w:t>
      </w:r>
    </w:p>
    <w:p w14:paraId="7CF7DD9B" w14:textId="77777777" w:rsidR="00827C24" w:rsidRPr="000873C3" w:rsidRDefault="00827C24" w:rsidP="00827C24">
      <w:pPr>
        <w:numPr>
          <w:ilvl w:val="0"/>
          <w:numId w:val="9"/>
        </w:numPr>
        <w:rPr>
          <w:rFonts w:ascii="Georgia" w:hAnsi="Georgia"/>
          <w:sz w:val="20"/>
          <w:szCs w:val="20"/>
        </w:rPr>
      </w:pPr>
      <w:r w:rsidRPr="000873C3">
        <w:rPr>
          <w:rFonts w:ascii="Georgia" w:hAnsi="Georgia"/>
          <w:sz w:val="20"/>
          <w:szCs w:val="20"/>
        </w:rPr>
        <w:t>Lead and facilitate convenings with policymakers, practitioners, and researchers to translate evidence into policy action</w:t>
      </w:r>
      <w:r>
        <w:rPr>
          <w:rFonts w:ascii="Georgia" w:hAnsi="Georgia"/>
          <w:sz w:val="20"/>
          <w:szCs w:val="20"/>
        </w:rPr>
        <w:t>.</w:t>
      </w:r>
    </w:p>
    <w:p w14:paraId="37E1F117" w14:textId="2E13B389" w:rsidR="00291A87" w:rsidRPr="00EC604B" w:rsidRDefault="00827C24" w:rsidP="00EC604B">
      <w:pPr>
        <w:numPr>
          <w:ilvl w:val="0"/>
          <w:numId w:val="9"/>
        </w:numPr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T</w:t>
      </w:r>
      <w:r w:rsidRPr="00D10E5B">
        <w:rPr>
          <w:rFonts w:ascii="Georgia" w:hAnsi="Georgia"/>
          <w:sz w:val="20"/>
          <w:szCs w:val="20"/>
        </w:rPr>
        <w:t xml:space="preserve">ransform complex econometric modeling into visual narratives for non-technical </w:t>
      </w:r>
      <w:r>
        <w:rPr>
          <w:rFonts w:ascii="Georgia" w:hAnsi="Georgia"/>
          <w:sz w:val="20"/>
          <w:szCs w:val="20"/>
        </w:rPr>
        <w:t>audiences</w:t>
      </w:r>
      <w:r w:rsidRPr="00D10E5B">
        <w:rPr>
          <w:rFonts w:ascii="Georgia" w:hAnsi="Georgia"/>
          <w:sz w:val="20"/>
          <w:szCs w:val="20"/>
        </w:rPr>
        <w:t>.</w:t>
      </w:r>
    </w:p>
    <w:p w14:paraId="4603EEE7" w14:textId="38437BD6" w:rsidR="00291A87" w:rsidRDefault="00827C24" w:rsidP="00291A87">
      <w:pPr>
        <w:spacing w:after="240"/>
        <w:rPr>
          <w:rFonts w:ascii="Georgia" w:hAnsi="Georgia"/>
          <w:b/>
          <w:bCs/>
          <w:sz w:val="24"/>
          <w:szCs w:val="24"/>
          <w:u w:val="single"/>
        </w:rPr>
      </w:pPr>
      <w:r>
        <w:rPr>
          <w:rFonts w:ascii="Georgia" w:hAnsi="Georgia"/>
          <w:b/>
          <w:bCs/>
          <w:sz w:val="24"/>
          <w:szCs w:val="24"/>
          <w:u w:val="single"/>
        </w:rPr>
        <w:t>Professional</w:t>
      </w:r>
      <w:r w:rsidR="00291A87" w:rsidRPr="00EA00E7">
        <w:rPr>
          <w:rFonts w:ascii="Georgia" w:hAnsi="Georgia"/>
          <w:b/>
          <w:bCs/>
          <w:sz w:val="24"/>
          <w:szCs w:val="24"/>
          <w:u w:val="single"/>
        </w:rPr>
        <w:t xml:space="preserve"> Experience</w:t>
      </w:r>
    </w:p>
    <w:p w14:paraId="1FF0F614" w14:textId="77777777" w:rsidR="00291A87" w:rsidRPr="00091D5A" w:rsidRDefault="00291A87" w:rsidP="00291A87">
      <w:pPr>
        <w:spacing w:after="240"/>
        <w:rPr>
          <w:rFonts w:ascii="Georgia" w:hAnsi="Georgia"/>
          <w:i/>
          <w:iCs/>
          <w:sz w:val="20"/>
          <w:szCs w:val="20"/>
        </w:rPr>
      </w:pPr>
      <w:r w:rsidRPr="0091188A">
        <w:rPr>
          <w:rFonts w:ascii="Georgia" w:hAnsi="Georgia"/>
          <w:b/>
          <w:bCs/>
          <w:sz w:val="20"/>
          <w:szCs w:val="20"/>
        </w:rPr>
        <w:t xml:space="preserve">Principal (Project Lead) for </w:t>
      </w:r>
      <w:r w:rsidRPr="00091D5A">
        <w:rPr>
          <w:rFonts w:ascii="Georgia" w:hAnsi="Georgia"/>
          <w:b/>
          <w:bCs/>
          <w:i/>
          <w:iCs/>
          <w:sz w:val="20"/>
          <w:szCs w:val="20"/>
        </w:rPr>
        <w:t>“Policies for Place”</w:t>
      </w:r>
      <w:r w:rsidRPr="00091D5A">
        <w:rPr>
          <w:rFonts w:ascii="Georgia" w:hAnsi="Georgia"/>
          <w:i/>
          <w:iCs/>
          <w:sz w:val="20"/>
          <w:szCs w:val="20"/>
        </w:rPr>
        <w:t xml:space="preserve"> (A major research initiative focused on community strategies for good jobs.)</w:t>
      </w:r>
    </w:p>
    <w:p w14:paraId="7A1D0ECA" w14:textId="77777777" w:rsidR="00291A87" w:rsidRPr="0091188A" w:rsidRDefault="00291A87" w:rsidP="00291A87">
      <w:pPr>
        <w:spacing w:after="240"/>
        <w:rPr>
          <w:rFonts w:ascii="Georgia" w:hAnsi="Georgia"/>
          <w:sz w:val="20"/>
          <w:szCs w:val="20"/>
        </w:rPr>
      </w:pPr>
      <w:r w:rsidRPr="00EA00E7">
        <w:rPr>
          <w:rFonts w:ascii="Georgia" w:hAnsi="Georgia" w:cs="Miriam Fixed"/>
          <w:sz w:val="20"/>
          <w:szCs w:val="20"/>
        </w:rPr>
        <w:t>W.E. Upjohn Institute for Employment Research | 0</w:t>
      </w:r>
      <w:r>
        <w:rPr>
          <w:rFonts w:ascii="Georgia" w:hAnsi="Georgia" w:cs="Miriam Fixed"/>
          <w:sz w:val="20"/>
          <w:szCs w:val="20"/>
        </w:rPr>
        <w:t>3</w:t>
      </w:r>
      <w:r w:rsidRPr="00EA00E7">
        <w:rPr>
          <w:rFonts w:ascii="Georgia" w:hAnsi="Georgia" w:cs="Miriam Fixed"/>
          <w:sz w:val="20"/>
          <w:szCs w:val="20"/>
        </w:rPr>
        <w:t>/202</w:t>
      </w:r>
      <w:r>
        <w:rPr>
          <w:rFonts w:ascii="Georgia" w:hAnsi="Georgia" w:cs="Miriam Fixed"/>
          <w:sz w:val="20"/>
          <w:szCs w:val="20"/>
        </w:rPr>
        <w:t>6</w:t>
      </w:r>
      <w:r w:rsidRPr="00EA00E7">
        <w:rPr>
          <w:rFonts w:ascii="Georgia" w:hAnsi="Georgia" w:cs="Miriam Fixed"/>
          <w:sz w:val="20"/>
          <w:szCs w:val="20"/>
        </w:rPr>
        <w:t xml:space="preserve"> to </w:t>
      </w:r>
      <w:r>
        <w:rPr>
          <w:rFonts w:ascii="Georgia" w:hAnsi="Georgia" w:cs="Miriam Fixed"/>
          <w:sz w:val="20"/>
          <w:szCs w:val="20"/>
        </w:rPr>
        <w:t>Present</w:t>
      </w:r>
      <w:r w:rsidRPr="00EA00E7">
        <w:rPr>
          <w:rFonts w:ascii="Georgia" w:hAnsi="Georgia" w:cs="Miriam Fixed"/>
          <w:sz w:val="20"/>
          <w:szCs w:val="20"/>
        </w:rPr>
        <w:t xml:space="preserve"> |Full-Time.</w:t>
      </w:r>
    </w:p>
    <w:p w14:paraId="2C9E36E6" w14:textId="0014EB9A" w:rsidR="00291A87" w:rsidRPr="0091188A" w:rsidRDefault="00827C24" w:rsidP="00291A87">
      <w:pPr>
        <w:pStyle w:val="ListParagraph"/>
        <w:numPr>
          <w:ilvl w:val="0"/>
          <w:numId w:val="7"/>
        </w:numPr>
        <w:spacing w:after="12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Direct</w:t>
      </w:r>
      <w:r w:rsidR="00291A87" w:rsidRPr="0091188A">
        <w:rPr>
          <w:rFonts w:ascii="Georgia" w:hAnsi="Georgia"/>
          <w:sz w:val="20"/>
          <w:szCs w:val="20"/>
        </w:rPr>
        <w:t xml:space="preserve"> a portfolio of research projects, ensuring methodological rigor, timely delivery, and production of high-quality, policy-relevant outputs. </w:t>
      </w:r>
    </w:p>
    <w:p w14:paraId="4CACDA0A" w14:textId="5A114B6F" w:rsidR="00291A87" w:rsidRPr="0091188A" w:rsidRDefault="00827C24" w:rsidP="00291A87">
      <w:pPr>
        <w:pStyle w:val="ListParagraph"/>
        <w:numPr>
          <w:ilvl w:val="0"/>
          <w:numId w:val="7"/>
        </w:numPr>
        <w:spacing w:after="12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Produce high-impact</w:t>
      </w:r>
      <w:r w:rsidR="001B7404" w:rsidRPr="001B7404">
        <w:rPr>
          <w:rFonts w:ascii="Georgia" w:hAnsi="Georgia"/>
          <w:sz w:val="20"/>
          <w:szCs w:val="20"/>
        </w:rPr>
        <w:t xml:space="preserve"> policy reports and briefs that inform local, state, and national economic development strategies</w:t>
      </w:r>
      <w:r w:rsidR="001B7404">
        <w:rPr>
          <w:rFonts w:ascii="Georgia" w:hAnsi="Georgia"/>
          <w:sz w:val="20"/>
          <w:szCs w:val="20"/>
        </w:rPr>
        <w:t>.</w:t>
      </w:r>
      <w:r w:rsidR="00291A87" w:rsidRPr="0091188A">
        <w:rPr>
          <w:rFonts w:ascii="Georgia" w:hAnsi="Georgia"/>
          <w:sz w:val="20"/>
          <w:szCs w:val="20"/>
        </w:rPr>
        <w:t xml:space="preserve"> </w:t>
      </w:r>
    </w:p>
    <w:p w14:paraId="30257C72" w14:textId="77777777" w:rsidR="00827C24" w:rsidRDefault="00291A87" w:rsidP="00291A87">
      <w:pPr>
        <w:pStyle w:val="ListParagraph"/>
        <w:numPr>
          <w:ilvl w:val="0"/>
          <w:numId w:val="7"/>
        </w:numPr>
        <w:spacing w:after="120"/>
        <w:rPr>
          <w:rFonts w:ascii="Georgia" w:hAnsi="Georgia"/>
          <w:sz w:val="20"/>
          <w:szCs w:val="20"/>
        </w:rPr>
      </w:pPr>
      <w:r w:rsidRPr="0091188A">
        <w:rPr>
          <w:rFonts w:ascii="Georgia" w:hAnsi="Georgia"/>
          <w:sz w:val="20"/>
          <w:szCs w:val="20"/>
        </w:rPr>
        <w:t xml:space="preserve">Build and </w:t>
      </w:r>
      <w:r w:rsidR="00827C24">
        <w:rPr>
          <w:rFonts w:ascii="Georgia" w:hAnsi="Georgia"/>
          <w:sz w:val="20"/>
          <w:szCs w:val="20"/>
        </w:rPr>
        <w:t>lead</w:t>
      </w:r>
      <w:r w:rsidRPr="0091188A">
        <w:rPr>
          <w:rFonts w:ascii="Georgia" w:hAnsi="Georgia"/>
          <w:sz w:val="20"/>
          <w:szCs w:val="20"/>
        </w:rPr>
        <w:t xml:space="preserve"> partnerships with policymakers, community leaders, funders, and partner organizations</w:t>
      </w:r>
      <w:r w:rsidR="00827C24">
        <w:rPr>
          <w:rFonts w:ascii="Georgia" w:hAnsi="Georgia"/>
          <w:sz w:val="20"/>
          <w:szCs w:val="20"/>
        </w:rPr>
        <w:t>.</w:t>
      </w:r>
    </w:p>
    <w:p w14:paraId="1E358C39" w14:textId="3BC280F3" w:rsidR="00291A87" w:rsidRPr="0091188A" w:rsidRDefault="00827C24" w:rsidP="00291A87">
      <w:pPr>
        <w:pStyle w:val="ListParagraph"/>
        <w:numPr>
          <w:ilvl w:val="0"/>
          <w:numId w:val="7"/>
        </w:numPr>
        <w:spacing w:after="12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D</w:t>
      </w:r>
      <w:r w:rsidR="00291A87" w:rsidRPr="0091188A">
        <w:rPr>
          <w:rFonts w:ascii="Georgia" w:hAnsi="Georgia"/>
          <w:sz w:val="20"/>
          <w:szCs w:val="20"/>
        </w:rPr>
        <w:t>esign</w:t>
      </w:r>
      <w:r>
        <w:rPr>
          <w:rFonts w:ascii="Georgia" w:hAnsi="Georgia"/>
          <w:sz w:val="20"/>
          <w:szCs w:val="20"/>
        </w:rPr>
        <w:t xml:space="preserve"> and </w:t>
      </w:r>
      <w:r w:rsidR="00291A87" w:rsidRPr="0091188A">
        <w:rPr>
          <w:rFonts w:ascii="Georgia" w:hAnsi="Georgia"/>
          <w:sz w:val="20"/>
          <w:szCs w:val="20"/>
        </w:rPr>
        <w:t>conven</w:t>
      </w:r>
      <w:r>
        <w:rPr>
          <w:rFonts w:ascii="Georgia" w:hAnsi="Georgia"/>
          <w:sz w:val="20"/>
          <w:szCs w:val="20"/>
        </w:rPr>
        <w:t>e cross-sector forums</w:t>
      </w:r>
      <w:r w:rsidR="00291A87" w:rsidRPr="0091188A">
        <w:rPr>
          <w:rFonts w:ascii="Georgia" w:hAnsi="Georgia"/>
          <w:sz w:val="20"/>
          <w:szCs w:val="20"/>
        </w:rPr>
        <w:t xml:space="preserve"> to </w:t>
      </w:r>
      <w:r>
        <w:rPr>
          <w:rFonts w:ascii="Georgia" w:hAnsi="Georgia"/>
          <w:sz w:val="20"/>
          <w:szCs w:val="20"/>
        </w:rPr>
        <w:t>transform research into implementation</w:t>
      </w:r>
      <w:r w:rsidR="00291A87" w:rsidRPr="0091188A">
        <w:rPr>
          <w:rFonts w:ascii="Georgia" w:hAnsi="Georgia"/>
          <w:sz w:val="20"/>
          <w:szCs w:val="20"/>
        </w:rPr>
        <w:t xml:space="preserve">. </w:t>
      </w:r>
    </w:p>
    <w:p w14:paraId="4EC3258F" w14:textId="501B259F" w:rsidR="001B7404" w:rsidRPr="00827C24" w:rsidRDefault="001B7404" w:rsidP="00827C24">
      <w:pPr>
        <w:pStyle w:val="ListParagraph"/>
        <w:numPr>
          <w:ilvl w:val="0"/>
          <w:numId w:val="7"/>
        </w:numPr>
        <w:spacing w:after="120"/>
        <w:rPr>
          <w:rFonts w:ascii="Georgia" w:hAnsi="Georgia"/>
          <w:sz w:val="20"/>
          <w:szCs w:val="20"/>
        </w:rPr>
      </w:pPr>
      <w:r w:rsidRPr="001B7404">
        <w:rPr>
          <w:rFonts w:ascii="Georgia" w:hAnsi="Georgia"/>
          <w:sz w:val="20"/>
          <w:szCs w:val="20"/>
        </w:rPr>
        <w:t>Oversee</w:t>
      </w:r>
      <w:r w:rsidR="00827C24">
        <w:rPr>
          <w:rFonts w:ascii="Georgia" w:hAnsi="Georgia"/>
          <w:sz w:val="20"/>
          <w:szCs w:val="20"/>
        </w:rPr>
        <w:t xml:space="preserve"> strategy, funding, and team leadership for the multi-project initiative. </w:t>
      </w:r>
    </w:p>
    <w:p w14:paraId="50DE86C9" w14:textId="77777777" w:rsidR="00291A87" w:rsidRPr="0091188A" w:rsidRDefault="00291A87" w:rsidP="00291A87">
      <w:pPr>
        <w:pStyle w:val="ListParagraph"/>
        <w:spacing w:after="120"/>
        <w:rPr>
          <w:rFonts w:ascii="Georgia" w:hAnsi="Georgia"/>
          <w:sz w:val="20"/>
          <w:szCs w:val="20"/>
        </w:rPr>
      </w:pPr>
    </w:p>
    <w:p w14:paraId="03E59EFF" w14:textId="77777777" w:rsidR="00291A87" w:rsidRPr="00EA00E7" w:rsidRDefault="00291A87" w:rsidP="00291A87">
      <w:pPr>
        <w:spacing w:after="120"/>
        <w:rPr>
          <w:rFonts w:ascii="Georgia" w:hAnsi="Georgia" w:cs="Miriam Fixed"/>
          <w:i/>
          <w:iCs/>
          <w:sz w:val="20"/>
          <w:szCs w:val="20"/>
        </w:rPr>
      </w:pPr>
      <w:r w:rsidRPr="00EA00E7">
        <w:rPr>
          <w:rFonts w:ascii="Georgia" w:hAnsi="Georgia" w:cs="Miriam Fixed"/>
          <w:b/>
          <w:bCs/>
          <w:sz w:val="20"/>
          <w:szCs w:val="20"/>
        </w:rPr>
        <w:t xml:space="preserve">Program Manager for </w:t>
      </w:r>
      <w:r w:rsidRPr="00EA00E7">
        <w:rPr>
          <w:rFonts w:ascii="Georgia" w:hAnsi="Georgia" w:cs="Miriam Fixed"/>
          <w:b/>
          <w:bCs/>
          <w:i/>
          <w:iCs/>
          <w:sz w:val="20"/>
          <w:szCs w:val="20"/>
        </w:rPr>
        <w:t>“</w:t>
      </w:r>
      <w:r>
        <w:rPr>
          <w:rFonts w:ascii="Georgia" w:hAnsi="Georgia" w:cs="Miriam Fixed"/>
          <w:b/>
          <w:bCs/>
          <w:i/>
          <w:iCs/>
          <w:sz w:val="20"/>
          <w:szCs w:val="20"/>
        </w:rPr>
        <w:t>Policies for Place</w:t>
      </w:r>
      <w:r w:rsidRPr="00EA00E7">
        <w:rPr>
          <w:rFonts w:ascii="Georgia" w:hAnsi="Georgia" w:cs="Miriam Fixed"/>
          <w:b/>
          <w:bCs/>
          <w:i/>
          <w:iCs/>
          <w:sz w:val="20"/>
          <w:szCs w:val="20"/>
        </w:rPr>
        <w:t xml:space="preserve">” </w:t>
      </w:r>
      <w:r w:rsidRPr="00EA00E7">
        <w:rPr>
          <w:rFonts w:ascii="Georgia" w:hAnsi="Georgia" w:cs="Miriam Fixed"/>
          <w:i/>
          <w:iCs/>
          <w:sz w:val="20"/>
          <w:szCs w:val="20"/>
        </w:rPr>
        <w:t>(A major research initiative focused on finding community strategies for good jobs)</w:t>
      </w:r>
    </w:p>
    <w:p w14:paraId="1B11452D" w14:textId="77777777" w:rsidR="00291A87" w:rsidRPr="00EA00E7" w:rsidRDefault="00291A87" w:rsidP="00291A87">
      <w:pPr>
        <w:rPr>
          <w:rFonts w:ascii="Georgia" w:hAnsi="Georgia" w:cs="Miriam Fixed"/>
          <w:sz w:val="20"/>
          <w:szCs w:val="20"/>
        </w:rPr>
      </w:pPr>
      <w:r w:rsidRPr="00EA00E7">
        <w:rPr>
          <w:rFonts w:ascii="Georgia" w:hAnsi="Georgia" w:cs="Miriam Fixed"/>
          <w:sz w:val="20"/>
          <w:szCs w:val="20"/>
        </w:rPr>
        <w:t xml:space="preserve">W.E. Upjohn Institute for Employment Research | 09/2021 to </w:t>
      </w:r>
      <w:r>
        <w:rPr>
          <w:rFonts w:ascii="Georgia" w:hAnsi="Georgia" w:cs="Miriam Fixed"/>
          <w:sz w:val="20"/>
          <w:szCs w:val="20"/>
        </w:rPr>
        <w:t>03/2026</w:t>
      </w:r>
      <w:r w:rsidRPr="00EA00E7">
        <w:rPr>
          <w:rFonts w:ascii="Georgia" w:hAnsi="Georgia" w:cs="Miriam Fixed"/>
          <w:sz w:val="20"/>
          <w:szCs w:val="20"/>
        </w:rPr>
        <w:t xml:space="preserve"> |Full-Time.</w:t>
      </w:r>
    </w:p>
    <w:p w14:paraId="0D5E6244" w14:textId="2AF475F2" w:rsidR="00291A87" w:rsidRPr="00291A87" w:rsidRDefault="00291A87" w:rsidP="00291A87">
      <w:pPr>
        <w:pStyle w:val="NormalWeb"/>
        <w:numPr>
          <w:ilvl w:val="0"/>
          <w:numId w:val="1"/>
        </w:numPr>
        <w:spacing w:line="276" w:lineRule="auto"/>
        <w:rPr>
          <w:rFonts w:ascii="Georgia" w:hAnsi="Georgia"/>
          <w:sz w:val="20"/>
          <w:szCs w:val="20"/>
        </w:rPr>
      </w:pPr>
      <w:r w:rsidRPr="00291A87">
        <w:rPr>
          <w:rFonts w:ascii="Georgia" w:hAnsi="Georgia"/>
          <w:sz w:val="20"/>
          <w:szCs w:val="20"/>
        </w:rPr>
        <w:t>Led research on place-based policy, workforce development, and education, translating findings into actionable policy recommendations</w:t>
      </w:r>
    </w:p>
    <w:p w14:paraId="78EC733C" w14:textId="6D37D03B" w:rsidR="00291A87" w:rsidRPr="00291A87" w:rsidRDefault="00291A87" w:rsidP="00291A87">
      <w:pPr>
        <w:pStyle w:val="NormalWeb"/>
        <w:numPr>
          <w:ilvl w:val="0"/>
          <w:numId w:val="1"/>
        </w:numPr>
        <w:spacing w:line="276" w:lineRule="auto"/>
        <w:rPr>
          <w:rFonts w:ascii="Georgia" w:hAnsi="Georgia"/>
          <w:sz w:val="20"/>
          <w:szCs w:val="20"/>
        </w:rPr>
      </w:pPr>
      <w:r w:rsidRPr="00291A87">
        <w:rPr>
          <w:rFonts w:ascii="Georgia" w:hAnsi="Georgia"/>
          <w:sz w:val="20"/>
          <w:szCs w:val="20"/>
        </w:rPr>
        <w:t>Authored policy briefs, reports, op-eds, and data visualizations for policymakers and public audiences</w:t>
      </w:r>
    </w:p>
    <w:p w14:paraId="220DCF44" w14:textId="41D0D0A2" w:rsidR="00291A87" w:rsidRPr="00291A87" w:rsidRDefault="00291A87" w:rsidP="00291A87">
      <w:pPr>
        <w:pStyle w:val="NormalWeb"/>
        <w:numPr>
          <w:ilvl w:val="0"/>
          <w:numId w:val="1"/>
        </w:numPr>
        <w:spacing w:line="276" w:lineRule="auto"/>
        <w:rPr>
          <w:rFonts w:ascii="Georgia" w:hAnsi="Georgia"/>
          <w:sz w:val="20"/>
          <w:szCs w:val="20"/>
        </w:rPr>
      </w:pPr>
      <w:r w:rsidRPr="00291A87">
        <w:rPr>
          <w:rFonts w:ascii="Georgia" w:hAnsi="Georgia"/>
          <w:sz w:val="20"/>
          <w:szCs w:val="20"/>
        </w:rPr>
        <w:t>Designed and facilitated convenings with policymakers and practitioners to disseminate research and support implementation</w:t>
      </w:r>
    </w:p>
    <w:p w14:paraId="52EC1DCC" w14:textId="565A72ED" w:rsidR="00291A87" w:rsidRPr="00EA00E7" w:rsidRDefault="00291A87" w:rsidP="00291A87">
      <w:pPr>
        <w:pStyle w:val="NormalWeb"/>
        <w:numPr>
          <w:ilvl w:val="0"/>
          <w:numId w:val="1"/>
        </w:numPr>
        <w:spacing w:line="276" w:lineRule="auto"/>
        <w:rPr>
          <w:rFonts w:ascii="Georgia" w:hAnsi="Georgia"/>
          <w:sz w:val="20"/>
          <w:szCs w:val="20"/>
        </w:rPr>
      </w:pPr>
      <w:r w:rsidRPr="00291A87">
        <w:rPr>
          <w:rFonts w:ascii="Georgia" w:hAnsi="Georgia"/>
          <w:sz w:val="20"/>
          <w:szCs w:val="20"/>
        </w:rPr>
        <w:t>Supervised research staff and coordinated cross-functional teams across research, communications, and engagement</w:t>
      </w:r>
    </w:p>
    <w:p w14:paraId="47400309" w14:textId="77777777" w:rsidR="00291A87" w:rsidRPr="00EA00E7" w:rsidRDefault="00291A87" w:rsidP="00291A87">
      <w:pPr>
        <w:spacing w:after="120"/>
        <w:rPr>
          <w:rFonts w:ascii="Georgia" w:hAnsi="Georgia" w:cs="Miriam Fixed"/>
          <w:i/>
          <w:iCs/>
          <w:sz w:val="20"/>
          <w:szCs w:val="20"/>
        </w:rPr>
      </w:pPr>
      <w:r w:rsidRPr="00EA00E7">
        <w:rPr>
          <w:rFonts w:ascii="Georgia" w:hAnsi="Georgia" w:cs="Miriam Fixed"/>
          <w:b/>
          <w:bCs/>
          <w:sz w:val="20"/>
          <w:szCs w:val="20"/>
        </w:rPr>
        <w:t>Regional Research Analyst</w:t>
      </w:r>
      <w:r w:rsidRPr="00EA00E7">
        <w:rPr>
          <w:rFonts w:ascii="Georgia" w:hAnsi="Georgia" w:cs="Miriam Fixed"/>
          <w:b/>
          <w:bCs/>
          <w:i/>
          <w:iCs/>
          <w:sz w:val="20"/>
          <w:szCs w:val="20"/>
        </w:rPr>
        <w:t xml:space="preserve"> </w:t>
      </w:r>
    </w:p>
    <w:p w14:paraId="7DC147A2" w14:textId="77777777" w:rsidR="00291A87" w:rsidRPr="00EA00E7" w:rsidRDefault="00291A87" w:rsidP="00291A87">
      <w:pPr>
        <w:rPr>
          <w:rFonts w:ascii="Georgia" w:hAnsi="Georgia" w:cs="Miriam Fixed"/>
          <w:sz w:val="20"/>
          <w:szCs w:val="20"/>
        </w:rPr>
      </w:pPr>
      <w:r w:rsidRPr="00EA00E7">
        <w:rPr>
          <w:rFonts w:ascii="Georgia" w:hAnsi="Georgia" w:cs="Miriam Fixed"/>
          <w:sz w:val="20"/>
          <w:szCs w:val="20"/>
        </w:rPr>
        <w:t>W.E. Upjohn Institute for Employment Research | 09/2019 to 09/2021 | Full-time.</w:t>
      </w:r>
    </w:p>
    <w:p w14:paraId="48F8E379" w14:textId="77777777" w:rsidR="001B7404" w:rsidRPr="001B7404" w:rsidRDefault="001B7404" w:rsidP="001B7404">
      <w:pPr>
        <w:pStyle w:val="ListParagraph"/>
        <w:numPr>
          <w:ilvl w:val="0"/>
          <w:numId w:val="8"/>
        </w:numPr>
        <w:spacing w:after="120"/>
        <w:rPr>
          <w:rFonts w:ascii="Georgia" w:eastAsia="Times New Roman" w:hAnsi="Georgia" w:cs="Times New Roman"/>
          <w:sz w:val="20"/>
          <w:szCs w:val="20"/>
        </w:rPr>
      </w:pPr>
      <w:r w:rsidRPr="001B7404">
        <w:rPr>
          <w:rFonts w:ascii="Georgia" w:eastAsia="Times New Roman" w:hAnsi="Georgia" w:cs="Times New Roman"/>
          <w:sz w:val="20"/>
          <w:szCs w:val="20"/>
        </w:rPr>
        <w:t>Conducted economic analysis and modeling to assess regional labor market and economic conditions</w:t>
      </w:r>
    </w:p>
    <w:p w14:paraId="7D69E426" w14:textId="426C1F48" w:rsidR="001B7404" w:rsidRPr="001B7404" w:rsidRDefault="001B7404" w:rsidP="001B7404">
      <w:pPr>
        <w:pStyle w:val="ListParagraph"/>
        <w:numPr>
          <w:ilvl w:val="0"/>
          <w:numId w:val="8"/>
        </w:numPr>
        <w:spacing w:after="120"/>
        <w:rPr>
          <w:rFonts w:ascii="Georgia" w:eastAsia="Times New Roman" w:hAnsi="Georgia" w:cs="Times New Roman"/>
          <w:sz w:val="20"/>
          <w:szCs w:val="20"/>
        </w:rPr>
      </w:pPr>
      <w:r w:rsidRPr="001B7404">
        <w:rPr>
          <w:rFonts w:ascii="Georgia" w:eastAsia="Times New Roman" w:hAnsi="Georgia" w:cs="Times New Roman"/>
          <w:sz w:val="20"/>
          <w:szCs w:val="20"/>
        </w:rPr>
        <w:t>Led applied research projects focused on workforce development and community economic analysis</w:t>
      </w:r>
    </w:p>
    <w:p w14:paraId="17FC10D0" w14:textId="2057F926" w:rsidR="001B7404" w:rsidRDefault="001B7404" w:rsidP="001B7404">
      <w:pPr>
        <w:pStyle w:val="ListParagraph"/>
        <w:numPr>
          <w:ilvl w:val="0"/>
          <w:numId w:val="8"/>
        </w:numPr>
        <w:spacing w:after="120"/>
        <w:rPr>
          <w:rFonts w:ascii="Georgia" w:eastAsia="Times New Roman" w:hAnsi="Georgia" w:cs="Times New Roman"/>
          <w:sz w:val="20"/>
          <w:szCs w:val="20"/>
        </w:rPr>
      </w:pPr>
      <w:r w:rsidRPr="001B7404">
        <w:rPr>
          <w:rFonts w:ascii="Georgia" w:eastAsia="Times New Roman" w:hAnsi="Georgia" w:cs="Times New Roman"/>
          <w:sz w:val="20"/>
          <w:szCs w:val="20"/>
        </w:rPr>
        <w:t>Produced reports, presentations, and data visualizations for stakeholders and clients</w:t>
      </w:r>
    </w:p>
    <w:p w14:paraId="4EFB9C2B" w14:textId="77777777" w:rsidR="001B7404" w:rsidRPr="001B7404" w:rsidRDefault="001B7404" w:rsidP="001B7404">
      <w:pPr>
        <w:pStyle w:val="ListParagraph"/>
        <w:spacing w:after="120"/>
        <w:rPr>
          <w:rFonts w:ascii="Georgia" w:eastAsia="Times New Roman" w:hAnsi="Georgia" w:cs="Times New Roman"/>
          <w:sz w:val="20"/>
          <w:szCs w:val="20"/>
        </w:rPr>
      </w:pPr>
    </w:p>
    <w:p w14:paraId="7CABB583" w14:textId="6C9E825D" w:rsidR="00291A87" w:rsidRPr="00EA00E7" w:rsidRDefault="00291A87" w:rsidP="001B7404">
      <w:pPr>
        <w:spacing w:after="120"/>
        <w:rPr>
          <w:rFonts w:ascii="Georgia" w:hAnsi="Georgia" w:cs="Miriam Fixed"/>
          <w:b/>
          <w:bCs/>
          <w:sz w:val="20"/>
          <w:szCs w:val="20"/>
        </w:rPr>
      </w:pPr>
      <w:r w:rsidRPr="00EA00E7">
        <w:rPr>
          <w:rFonts w:ascii="Georgia" w:hAnsi="Georgia" w:cs="Miriam Fixed"/>
          <w:b/>
          <w:bCs/>
          <w:sz w:val="20"/>
          <w:szCs w:val="20"/>
        </w:rPr>
        <w:t xml:space="preserve">Deputy Director of Labor Market Intelligence </w:t>
      </w:r>
    </w:p>
    <w:p w14:paraId="625F63D7" w14:textId="77777777" w:rsidR="00291A87" w:rsidRPr="00EA00E7" w:rsidRDefault="00291A87" w:rsidP="00291A87">
      <w:pPr>
        <w:rPr>
          <w:rFonts w:ascii="Georgia" w:hAnsi="Georgia" w:cs="Miriam Fixed"/>
          <w:sz w:val="20"/>
          <w:szCs w:val="20"/>
        </w:rPr>
      </w:pPr>
      <w:proofErr w:type="spellStart"/>
      <w:r w:rsidRPr="00EA00E7">
        <w:rPr>
          <w:rFonts w:ascii="Georgia" w:hAnsi="Georgia" w:cs="Miriam Fixed"/>
          <w:sz w:val="20"/>
          <w:szCs w:val="20"/>
        </w:rPr>
        <w:t>KentuckianaWorks</w:t>
      </w:r>
      <w:proofErr w:type="spellEnd"/>
      <w:r w:rsidRPr="00EA00E7">
        <w:rPr>
          <w:rFonts w:ascii="Georgia" w:hAnsi="Georgia" w:cs="Miriam Fixed"/>
          <w:sz w:val="20"/>
          <w:szCs w:val="20"/>
        </w:rPr>
        <w:t xml:space="preserve"> | 01/2019 to 08/2019 | Full-time.</w:t>
      </w:r>
    </w:p>
    <w:p w14:paraId="008615B0" w14:textId="3F092BCF" w:rsidR="00291A87" w:rsidRPr="00EA00E7" w:rsidRDefault="001B7404" w:rsidP="00291A87">
      <w:pPr>
        <w:pStyle w:val="ListParagraph"/>
        <w:numPr>
          <w:ilvl w:val="0"/>
          <w:numId w:val="3"/>
        </w:numPr>
        <w:spacing w:after="60"/>
        <w:rPr>
          <w:rFonts w:ascii="Georgia" w:hAnsi="Georgia"/>
          <w:sz w:val="20"/>
          <w:szCs w:val="20"/>
        </w:rPr>
      </w:pPr>
      <w:r w:rsidRPr="001B7404">
        <w:rPr>
          <w:rFonts w:ascii="Georgia" w:hAnsi="Georgia"/>
          <w:sz w:val="20"/>
          <w:szCs w:val="20"/>
        </w:rPr>
        <w:t>Analyzed labor market and workforce policy data to inform regional and state-level decision-making</w:t>
      </w:r>
      <w:r>
        <w:rPr>
          <w:rFonts w:ascii="Georgia" w:hAnsi="Georgia"/>
          <w:sz w:val="20"/>
          <w:szCs w:val="20"/>
        </w:rPr>
        <w:t>.</w:t>
      </w:r>
    </w:p>
    <w:p w14:paraId="32FAA79A" w14:textId="77777777" w:rsidR="00291A87" w:rsidRPr="00EA00E7" w:rsidRDefault="00291A87" w:rsidP="00291A87">
      <w:pPr>
        <w:pStyle w:val="ListParagraph"/>
        <w:numPr>
          <w:ilvl w:val="0"/>
          <w:numId w:val="3"/>
        </w:numPr>
        <w:spacing w:after="60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 xml:space="preserve">Produced literature reviews, visualizations, written reports, op-eds, blog posts, and other documents on key economic issues and policies for policy makers, business leaders, and the </w:t>
      </w:r>
      <w:proofErr w:type="gramStart"/>
      <w:r w:rsidRPr="00EA00E7">
        <w:rPr>
          <w:rFonts w:ascii="Georgia" w:hAnsi="Georgia"/>
          <w:sz w:val="20"/>
          <w:szCs w:val="20"/>
        </w:rPr>
        <w:t>general public</w:t>
      </w:r>
      <w:proofErr w:type="gramEnd"/>
      <w:r w:rsidRPr="00EA00E7">
        <w:rPr>
          <w:rFonts w:ascii="Georgia" w:hAnsi="Georgia"/>
          <w:sz w:val="20"/>
          <w:szCs w:val="20"/>
        </w:rPr>
        <w:t xml:space="preserve">. </w:t>
      </w:r>
    </w:p>
    <w:p w14:paraId="3A6B1E54" w14:textId="7AB3E826" w:rsidR="001B7404" w:rsidRPr="001B7404" w:rsidRDefault="001B7404" w:rsidP="001B7404">
      <w:pPr>
        <w:pStyle w:val="ListParagraph"/>
        <w:numPr>
          <w:ilvl w:val="0"/>
          <w:numId w:val="3"/>
        </w:numPr>
        <w:spacing w:after="120"/>
        <w:rPr>
          <w:rFonts w:ascii="Georgia" w:hAnsi="Georgia"/>
          <w:sz w:val="20"/>
          <w:szCs w:val="20"/>
        </w:rPr>
      </w:pPr>
      <w:r w:rsidRPr="001B7404">
        <w:rPr>
          <w:rFonts w:ascii="Georgia" w:hAnsi="Georgia"/>
          <w:sz w:val="20"/>
          <w:szCs w:val="20"/>
        </w:rPr>
        <w:t>Led program evaluation efforts to assess workforce development outcomes</w:t>
      </w:r>
      <w:r>
        <w:rPr>
          <w:rFonts w:ascii="Georgia" w:hAnsi="Georgia"/>
          <w:sz w:val="20"/>
          <w:szCs w:val="20"/>
        </w:rPr>
        <w:t>.</w:t>
      </w:r>
    </w:p>
    <w:p w14:paraId="78E3EF70" w14:textId="77777777" w:rsidR="001B7404" w:rsidRDefault="001B7404" w:rsidP="00291A87">
      <w:pPr>
        <w:spacing w:after="120"/>
        <w:rPr>
          <w:rFonts w:ascii="Georgia" w:hAnsi="Georgia" w:cs="Miriam Fixed"/>
          <w:b/>
          <w:bCs/>
          <w:sz w:val="20"/>
          <w:szCs w:val="20"/>
        </w:rPr>
      </w:pPr>
    </w:p>
    <w:p w14:paraId="77EBC64C" w14:textId="62DDFA9B" w:rsidR="00291A87" w:rsidRPr="00EA00E7" w:rsidRDefault="00291A87" w:rsidP="00291A87">
      <w:pPr>
        <w:spacing w:after="120"/>
        <w:rPr>
          <w:rFonts w:ascii="Georgia" w:hAnsi="Georgia" w:cs="Miriam Fixed"/>
          <w:i/>
          <w:iCs/>
          <w:sz w:val="20"/>
          <w:szCs w:val="20"/>
        </w:rPr>
      </w:pPr>
      <w:r w:rsidRPr="00EA00E7">
        <w:rPr>
          <w:rFonts w:ascii="Georgia" w:hAnsi="Georgia" w:cs="Miriam Fixed"/>
          <w:b/>
          <w:bCs/>
          <w:sz w:val="20"/>
          <w:szCs w:val="20"/>
        </w:rPr>
        <w:t>Regional Research Consultant</w:t>
      </w:r>
      <w:r w:rsidRPr="00EA00E7">
        <w:rPr>
          <w:rFonts w:ascii="Georgia" w:hAnsi="Georgia" w:cs="Miriam Fixed"/>
          <w:b/>
          <w:bCs/>
          <w:i/>
          <w:iCs/>
          <w:sz w:val="20"/>
          <w:szCs w:val="20"/>
        </w:rPr>
        <w:t xml:space="preserve"> </w:t>
      </w:r>
    </w:p>
    <w:p w14:paraId="2B233B1C" w14:textId="77777777" w:rsidR="00291A87" w:rsidRPr="00EA00E7" w:rsidRDefault="00291A87" w:rsidP="00291A87">
      <w:pPr>
        <w:rPr>
          <w:rFonts w:ascii="Georgia" w:hAnsi="Georgia" w:cs="Miriam Fixed"/>
          <w:sz w:val="20"/>
          <w:szCs w:val="20"/>
        </w:rPr>
      </w:pPr>
      <w:r w:rsidRPr="00EA00E7">
        <w:rPr>
          <w:rFonts w:ascii="Georgia" w:hAnsi="Georgia" w:cs="Miriam Fixed"/>
          <w:sz w:val="20"/>
          <w:szCs w:val="20"/>
        </w:rPr>
        <w:t>W.E. Upjohn Institute for Employment Research | 05/2016 to 01/2019 | Part-time (20 hours).</w:t>
      </w:r>
    </w:p>
    <w:p w14:paraId="019F716D" w14:textId="77777777" w:rsidR="00291A87" w:rsidRPr="00EA00E7" w:rsidRDefault="00291A87" w:rsidP="00291A87">
      <w:pPr>
        <w:pStyle w:val="ListParagraph"/>
        <w:numPr>
          <w:ilvl w:val="0"/>
          <w:numId w:val="4"/>
        </w:numPr>
        <w:spacing w:after="60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Developed data collection instruments.</w:t>
      </w:r>
    </w:p>
    <w:p w14:paraId="5CCF0450" w14:textId="77777777" w:rsidR="00291A87" w:rsidRPr="00EA00E7" w:rsidRDefault="00291A87" w:rsidP="00291A87">
      <w:pPr>
        <w:pStyle w:val="ListParagraph"/>
        <w:numPr>
          <w:ilvl w:val="0"/>
          <w:numId w:val="4"/>
        </w:numPr>
        <w:spacing w:after="60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Performed statistical analysis.</w:t>
      </w:r>
    </w:p>
    <w:p w14:paraId="0256D74B" w14:textId="49C4041B" w:rsidR="007121ED" w:rsidRPr="001B7404" w:rsidRDefault="00291A87" w:rsidP="001B7404">
      <w:pPr>
        <w:pStyle w:val="ListParagraph"/>
        <w:numPr>
          <w:ilvl w:val="0"/>
          <w:numId w:val="4"/>
        </w:numPr>
        <w:spacing w:after="60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 xml:space="preserve">Prepared reports, publications, and presentations. </w:t>
      </w:r>
    </w:p>
    <w:p w14:paraId="6CD885AF" w14:textId="493B83D8" w:rsidR="00EC604B" w:rsidRDefault="00EC604B">
      <w:pPr>
        <w:spacing w:after="160" w:line="259" w:lineRule="auto"/>
        <w:rPr>
          <w:rFonts w:ascii="Georgia" w:eastAsia="Arial" w:hAnsi="Georgia" w:cs="Miriam Fixed"/>
          <w:i/>
          <w:sz w:val="20"/>
          <w:szCs w:val="20"/>
        </w:rPr>
      </w:pPr>
      <w:r>
        <w:rPr>
          <w:rFonts w:ascii="Georgia" w:eastAsia="Arial" w:hAnsi="Georgia" w:cs="Miriam Fixed"/>
          <w:i/>
          <w:sz w:val="20"/>
          <w:szCs w:val="20"/>
        </w:rPr>
        <w:br w:type="page"/>
      </w:r>
    </w:p>
    <w:p w14:paraId="47F07B67" w14:textId="48A0B147" w:rsidR="00296EAF" w:rsidRPr="00EA00E7" w:rsidRDefault="00296EAF">
      <w:pPr>
        <w:rPr>
          <w:rFonts w:ascii="Georgia" w:hAnsi="Georgia"/>
          <w:b/>
          <w:bCs/>
          <w:sz w:val="24"/>
          <w:szCs w:val="24"/>
          <w:u w:val="single"/>
        </w:rPr>
      </w:pPr>
      <w:r w:rsidRPr="00EA00E7">
        <w:rPr>
          <w:rFonts w:ascii="Georgia" w:hAnsi="Georgia"/>
          <w:b/>
          <w:bCs/>
          <w:sz w:val="24"/>
          <w:szCs w:val="24"/>
          <w:u w:val="single"/>
        </w:rPr>
        <w:lastRenderedPageBreak/>
        <w:t>Education</w:t>
      </w:r>
    </w:p>
    <w:p w14:paraId="5338A9E0" w14:textId="35A5E5C2" w:rsidR="00CB45D2" w:rsidRPr="00EA00E7" w:rsidRDefault="00CB45D2" w:rsidP="00C46D73">
      <w:pPr>
        <w:spacing w:after="120"/>
        <w:ind w:firstLine="720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b/>
          <w:bCs/>
          <w:sz w:val="20"/>
          <w:szCs w:val="20"/>
        </w:rPr>
        <w:t>PhD</w:t>
      </w:r>
      <w:r w:rsidRPr="00EA00E7">
        <w:rPr>
          <w:rFonts w:ascii="Georgia" w:hAnsi="Georgia"/>
          <w:b/>
          <w:bCs/>
          <w:sz w:val="20"/>
          <w:szCs w:val="20"/>
        </w:rPr>
        <w:tab/>
      </w:r>
      <w:r w:rsidR="00F17DB0" w:rsidRPr="00EA00E7">
        <w:rPr>
          <w:rFonts w:ascii="Georgia" w:hAnsi="Georgia"/>
          <w:b/>
          <w:bCs/>
          <w:sz w:val="20"/>
          <w:szCs w:val="20"/>
        </w:rPr>
        <w:tab/>
      </w:r>
      <w:r w:rsidRPr="00EA00E7">
        <w:rPr>
          <w:rFonts w:ascii="Georgia" w:hAnsi="Georgia"/>
          <w:b/>
          <w:bCs/>
          <w:sz w:val="20"/>
          <w:szCs w:val="20"/>
        </w:rPr>
        <w:t>Political Science</w:t>
      </w:r>
      <w:r w:rsidR="00F17DB0" w:rsidRPr="00EA00E7">
        <w:rPr>
          <w:rFonts w:ascii="Georgia" w:hAnsi="Georgia"/>
          <w:sz w:val="20"/>
          <w:szCs w:val="20"/>
        </w:rPr>
        <w:t xml:space="preserve"> | </w:t>
      </w:r>
      <w:r w:rsidRPr="00EA00E7">
        <w:rPr>
          <w:rFonts w:ascii="Georgia" w:hAnsi="Georgia"/>
          <w:sz w:val="20"/>
          <w:szCs w:val="20"/>
        </w:rPr>
        <w:t>Western Michigan University (2019)</w:t>
      </w:r>
    </w:p>
    <w:p w14:paraId="3FD9CB6B" w14:textId="53B0CB10" w:rsidR="00CB45D2" w:rsidRPr="00EA00E7" w:rsidRDefault="00F17DB0" w:rsidP="00F17DB0">
      <w:pPr>
        <w:spacing w:after="120"/>
        <w:rPr>
          <w:rFonts w:ascii="Georgia" w:hAnsi="Georgia"/>
          <w:i/>
          <w:iCs/>
          <w:sz w:val="20"/>
          <w:szCs w:val="20"/>
        </w:rPr>
      </w:pPr>
      <w:r w:rsidRPr="00EA00E7">
        <w:rPr>
          <w:rFonts w:ascii="Georgia" w:hAnsi="Georgia"/>
          <w:i/>
          <w:iCs/>
          <w:sz w:val="20"/>
          <w:szCs w:val="20"/>
        </w:rPr>
        <w:tab/>
      </w:r>
      <w:r w:rsidR="00CB45D2" w:rsidRPr="00EA00E7">
        <w:rPr>
          <w:rFonts w:ascii="Georgia" w:hAnsi="Georgia"/>
          <w:i/>
          <w:iCs/>
          <w:sz w:val="20"/>
          <w:szCs w:val="20"/>
        </w:rPr>
        <w:tab/>
      </w:r>
      <w:r w:rsidR="00C46D73" w:rsidRPr="00EA00E7">
        <w:rPr>
          <w:rFonts w:ascii="Georgia" w:hAnsi="Georgia"/>
          <w:i/>
          <w:iCs/>
          <w:sz w:val="20"/>
          <w:szCs w:val="20"/>
        </w:rPr>
        <w:tab/>
      </w:r>
      <w:r w:rsidR="00CB45D2" w:rsidRPr="00EA00E7">
        <w:rPr>
          <w:rFonts w:ascii="Georgia" w:hAnsi="Georgia"/>
          <w:i/>
          <w:iCs/>
          <w:sz w:val="20"/>
          <w:szCs w:val="20"/>
        </w:rPr>
        <w:t>Subfields: Comparative Politics &amp; American Politics</w:t>
      </w:r>
    </w:p>
    <w:p w14:paraId="215DA7EE" w14:textId="3CF26CB2" w:rsidR="00CB45D2" w:rsidRPr="00EA00E7" w:rsidRDefault="00CB45D2" w:rsidP="005824E5">
      <w:pPr>
        <w:spacing w:after="240"/>
        <w:ind w:left="2160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Dissertation Title: “Outside Looking In: Non-standard Work and the Politics of Labor Market Segmentation.”</w:t>
      </w:r>
    </w:p>
    <w:p w14:paraId="1E5A37B3" w14:textId="4820586E" w:rsidR="00CB45D2" w:rsidRPr="00EA00E7" w:rsidRDefault="00CB45D2" w:rsidP="00C46D73">
      <w:pPr>
        <w:spacing w:after="120"/>
        <w:ind w:firstLine="720"/>
        <w:rPr>
          <w:rFonts w:ascii="Georgia" w:hAnsi="Georgia"/>
          <w:b/>
          <w:bCs/>
          <w:sz w:val="20"/>
          <w:szCs w:val="20"/>
        </w:rPr>
      </w:pPr>
      <w:r w:rsidRPr="00EA00E7">
        <w:rPr>
          <w:rFonts w:ascii="Georgia" w:hAnsi="Georgia"/>
          <w:b/>
          <w:bCs/>
          <w:sz w:val="20"/>
          <w:szCs w:val="20"/>
        </w:rPr>
        <w:t>MIDA</w:t>
      </w:r>
      <w:r w:rsidRPr="00EA00E7">
        <w:rPr>
          <w:rFonts w:ascii="Georgia" w:hAnsi="Georgia"/>
          <w:b/>
          <w:bCs/>
          <w:sz w:val="20"/>
          <w:szCs w:val="20"/>
        </w:rPr>
        <w:tab/>
      </w:r>
      <w:r w:rsidR="00F17DB0" w:rsidRPr="00EA00E7">
        <w:rPr>
          <w:rFonts w:ascii="Georgia" w:hAnsi="Georgia"/>
          <w:b/>
          <w:bCs/>
          <w:sz w:val="20"/>
          <w:szCs w:val="20"/>
        </w:rPr>
        <w:tab/>
      </w:r>
      <w:r w:rsidRPr="00EA00E7">
        <w:rPr>
          <w:rFonts w:ascii="Georgia" w:hAnsi="Georgia"/>
          <w:b/>
          <w:bCs/>
          <w:sz w:val="20"/>
          <w:szCs w:val="20"/>
        </w:rPr>
        <w:t>International Development</w:t>
      </w:r>
      <w:r w:rsidR="00F17DB0" w:rsidRPr="00EA00E7">
        <w:rPr>
          <w:rFonts w:ascii="Georgia" w:hAnsi="Georgia"/>
          <w:b/>
          <w:bCs/>
          <w:sz w:val="20"/>
          <w:szCs w:val="20"/>
        </w:rPr>
        <w:t xml:space="preserve"> | </w:t>
      </w:r>
      <w:r w:rsidR="00F17DB0" w:rsidRPr="00EA00E7">
        <w:rPr>
          <w:rFonts w:ascii="Georgia" w:hAnsi="Georgia"/>
          <w:sz w:val="20"/>
          <w:szCs w:val="20"/>
        </w:rPr>
        <w:t>Western Michigan University (2011)</w:t>
      </w:r>
      <w:r w:rsidRPr="00EA00E7">
        <w:rPr>
          <w:rFonts w:ascii="Georgia" w:hAnsi="Georgia"/>
          <w:b/>
          <w:bCs/>
          <w:sz w:val="20"/>
          <w:szCs w:val="20"/>
        </w:rPr>
        <w:tab/>
      </w:r>
    </w:p>
    <w:p w14:paraId="51BB61E9" w14:textId="2AE657EA" w:rsidR="00CB45D2" w:rsidRPr="00EA00E7" w:rsidRDefault="00CB45D2" w:rsidP="005824E5">
      <w:pPr>
        <w:spacing w:after="240"/>
        <w:ind w:left="1440" w:firstLine="720"/>
        <w:rPr>
          <w:rFonts w:ascii="Georgia" w:hAnsi="Georgia"/>
          <w:i/>
          <w:iCs/>
          <w:sz w:val="20"/>
          <w:szCs w:val="20"/>
        </w:rPr>
      </w:pPr>
      <w:r w:rsidRPr="00EA00E7">
        <w:rPr>
          <w:rFonts w:ascii="Georgia" w:hAnsi="Georgia"/>
          <w:i/>
          <w:iCs/>
          <w:sz w:val="20"/>
          <w:szCs w:val="20"/>
        </w:rPr>
        <w:t xml:space="preserve">Specialization in Public Policy Analysis </w:t>
      </w:r>
      <w:r w:rsidRPr="00EA00E7">
        <w:rPr>
          <w:rFonts w:ascii="Georgia" w:hAnsi="Georgia"/>
          <w:b/>
          <w:bCs/>
          <w:sz w:val="20"/>
          <w:szCs w:val="20"/>
        </w:rPr>
        <w:tab/>
      </w:r>
      <w:r w:rsidRPr="00EA00E7">
        <w:rPr>
          <w:rFonts w:ascii="Georgia" w:hAnsi="Georgia"/>
          <w:b/>
          <w:bCs/>
          <w:sz w:val="20"/>
          <w:szCs w:val="20"/>
        </w:rPr>
        <w:tab/>
      </w:r>
    </w:p>
    <w:p w14:paraId="0CA10F8E" w14:textId="3DA8BE89" w:rsidR="00F17DB0" w:rsidRPr="00EA00E7" w:rsidRDefault="00CB45D2" w:rsidP="00C46D73">
      <w:pPr>
        <w:spacing w:after="120"/>
        <w:ind w:firstLine="720"/>
        <w:rPr>
          <w:sz w:val="20"/>
          <w:szCs w:val="20"/>
        </w:rPr>
      </w:pPr>
      <w:r w:rsidRPr="00EA00E7">
        <w:rPr>
          <w:rFonts w:ascii="Georgia" w:hAnsi="Georgia"/>
          <w:b/>
          <w:bCs/>
          <w:sz w:val="20"/>
          <w:szCs w:val="20"/>
        </w:rPr>
        <w:t>BS</w:t>
      </w:r>
      <w:r w:rsidRPr="00EA00E7">
        <w:rPr>
          <w:rFonts w:ascii="Georgia" w:hAnsi="Georgia"/>
          <w:b/>
          <w:bCs/>
          <w:sz w:val="20"/>
          <w:szCs w:val="20"/>
        </w:rPr>
        <w:tab/>
      </w:r>
      <w:r w:rsidR="00F17DB0" w:rsidRPr="00EA00E7">
        <w:rPr>
          <w:rFonts w:ascii="Georgia" w:hAnsi="Georgia"/>
          <w:b/>
          <w:bCs/>
          <w:sz w:val="20"/>
          <w:szCs w:val="20"/>
        </w:rPr>
        <w:tab/>
        <w:t xml:space="preserve">Public Administration | </w:t>
      </w:r>
      <w:r w:rsidR="00F17DB0" w:rsidRPr="00EA00E7">
        <w:rPr>
          <w:rFonts w:ascii="Georgia" w:hAnsi="Georgia"/>
          <w:sz w:val="20"/>
          <w:szCs w:val="20"/>
        </w:rPr>
        <w:t>Ferris State University (2009)</w:t>
      </w:r>
      <w:r w:rsidR="00F17DB0" w:rsidRPr="00EA00E7">
        <w:rPr>
          <w:rFonts w:ascii="Georgia" w:hAnsi="Georgia"/>
          <w:b/>
          <w:bCs/>
          <w:sz w:val="20"/>
          <w:szCs w:val="20"/>
        </w:rPr>
        <w:tab/>
      </w:r>
    </w:p>
    <w:p w14:paraId="74A3FFD6" w14:textId="406B13EE" w:rsidR="00CB45D2" w:rsidRPr="00EA00E7" w:rsidRDefault="00CB45D2" w:rsidP="00F17DB0">
      <w:pPr>
        <w:spacing w:after="120"/>
        <w:rPr>
          <w:rFonts w:ascii="Georgia" w:hAnsi="Georgia"/>
          <w:i/>
          <w:iCs/>
          <w:sz w:val="20"/>
          <w:szCs w:val="20"/>
        </w:rPr>
      </w:pPr>
      <w:r w:rsidRPr="00EA00E7">
        <w:rPr>
          <w:rFonts w:ascii="Georgia" w:hAnsi="Georgia"/>
          <w:b/>
          <w:bCs/>
          <w:i/>
          <w:iCs/>
          <w:sz w:val="20"/>
          <w:szCs w:val="20"/>
        </w:rPr>
        <w:tab/>
      </w:r>
      <w:r w:rsidR="00F17DB0" w:rsidRPr="00EA00E7">
        <w:rPr>
          <w:rFonts w:ascii="Georgia" w:hAnsi="Georgia"/>
          <w:b/>
          <w:bCs/>
          <w:i/>
          <w:iCs/>
          <w:sz w:val="20"/>
          <w:szCs w:val="20"/>
        </w:rPr>
        <w:tab/>
      </w:r>
      <w:r w:rsidR="00C46D73" w:rsidRPr="00EA00E7">
        <w:rPr>
          <w:rFonts w:ascii="Georgia" w:hAnsi="Georgia"/>
          <w:b/>
          <w:bCs/>
          <w:i/>
          <w:iCs/>
          <w:sz w:val="20"/>
          <w:szCs w:val="20"/>
        </w:rPr>
        <w:tab/>
      </w:r>
      <w:r w:rsidRPr="00EA00E7">
        <w:rPr>
          <w:rFonts w:ascii="Georgia" w:hAnsi="Georgia"/>
          <w:i/>
          <w:iCs/>
          <w:sz w:val="20"/>
          <w:szCs w:val="20"/>
        </w:rPr>
        <w:t>Specialization in visual communication.</w:t>
      </w:r>
    </w:p>
    <w:p w14:paraId="18491169" w14:textId="63B72FA6" w:rsidR="001B7404" w:rsidRDefault="00CB45D2" w:rsidP="005747D5">
      <w:pPr>
        <w:spacing w:after="240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 xml:space="preserve">           </w:t>
      </w:r>
      <w:r w:rsidR="00F17DB0" w:rsidRPr="00EA00E7">
        <w:rPr>
          <w:rFonts w:ascii="Georgia" w:hAnsi="Georgia"/>
          <w:sz w:val="20"/>
          <w:szCs w:val="20"/>
        </w:rPr>
        <w:tab/>
      </w:r>
      <w:r w:rsidR="00F17DB0" w:rsidRPr="00EA00E7">
        <w:rPr>
          <w:rFonts w:ascii="Georgia" w:hAnsi="Georgia"/>
          <w:sz w:val="20"/>
          <w:szCs w:val="20"/>
        </w:rPr>
        <w:tab/>
      </w:r>
      <w:r w:rsidR="00C46D73" w:rsidRPr="00EA00E7">
        <w:rPr>
          <w:rFonts w:ascii="Georgia" w:hAnsi="Georgia"/>
          <w:sz w:val="20"/>
          <w:szCs w:val="20"/>
        </w:rPr>
        <w:tab/>
      </w:r>
      <w:r w:rsidRPr="00EA00E7">
        <w:rPr>
          <w:rFonts w:ascii="Georgia" w:hAnsi="Georgia"/>
          <w:sz w:val="20"/>
          <w:szCs w:val="20"/>
        </w:rPr>
        <w:t>Study Abroad: Art History: Rome, Florence, Capri – Summer 2006</w:t>
      </w:r>
    </w:p>
    <w:p w14:paraId="2D56BA2E" w14:textId="77777777" w:rsidR="005747D5" w:rsidRPr="005747D5" w:rsidRDefault="005747D5" w:rsidP="005747D5">
      <w:pPr>
        <w:spacing w:after="240"/>
        <w:rPr>
          <w:rFonts w:ascii="Georgia" w:hAnsi="Georgia"/>
          <w:sz w:val="20"/>
          <w:szCs w:val="20"/>
        </w:rPr>
      </w:pPr>
    </w:p>
    <w:p w14:paraId="702FDE86" w14:textId="39062FF1" w:rsidR="00FF580F" w:rsidRPr="00A76ED6" w:rsidRDefault="00A76ED6">
      <w:pPr>
        <w:rPr>
          <w:rFonts w:ascii="Georgia" w:hAnsi="Georgia"/>
          <w:b/>
          <w:bCs/>
          <w:sz w:val="24"/>
          <w:szCs w:val="24"/>
          <w:u w:val="single"/>
        </w:rPr>
      </w:pPr>
      <w:r>
        <w:rPr>
          <w:rFonts w:ascii="Georgia" w:hAnsi="Georgia"/>
          <w:b/>
          <w:bCs/>
          <w:sz w:val="24"/>
          <w:szCs w:val="24"/>
          <w:u w:val="single"/>
        </w:rPr>
        <w:t>Highlighted</w:t>
      </w:r>
      <w:r w:rsidR="001828EC" w:rsidRPr="00A76ED6">
        <w:rPr>
          <w:rFonts w:ascii="Georgia" w:hAnsi="Georgia"/>
          <w:b/>
          <w:bCs/>
          <w:sz w:val="24"/>
          <w:szCs w:val="24"/>
          <w:u w:val="single"/>
        </w:rPr>
        <w:t xml:space="preserve"> Publications (by Reach &amp; Policy Impact)</w:t>
      </w:r>
      <w:r w:rsidR="00FF580F" w:rsidRPr="00A76ED6">
        <w:rPr>
          <w:rFonts w:ascii="Georgia" w:hAnsi="Georgia"/>
          <w:b/>
          <w:bCs/>
          <w:sz w:val="24"/>
          <w:szCs w:val="24"/>
          <w:u w:val="single"/>
        </w:rPr>
        <w:t xml:space="preserve"> </w:t>
      </w:r>
    </w:p>
    <w:p w14:paraId="472C29E8" w14:textId="744A437B" w:rsidR="00FF580F" w:rsidRDefault="00FF580F" w:rsidP="00FF580F">
      <w:pPr>
        <w:rPr>
          <w:rFonts w:ascii="Georgia" w:hAnsi="Georgia"/>
          <w:sz w:val="20"/>
          <w:szCs w:val="20"/>
        </w:rPr>
      </w:pPr>
      <w:r w:rsidRPr="00FF580F">
        <w:rPr>
          <w:rFonts w:ascii="Georgia" w:hAnsi="Georgia"/>
          <w:sz w:val="20"/>
          <w:szCs w:val="20"/>
        </w:rPr>
        <w:t>My research publications have reached tens of thousands of readers, including policymakers, practitioners, and national policy audiences.</w:t>
      </w:r>
      <w:r w:rsidR="00EC604B">
        <w:rPr>
          <w:rFonts w:ascii="Georgia" w:hAnsi="Georgia"/>
          <w:sz w:val="20"/>
          <w:szCs w:val="20"/>
        </w:rPr>
        <w:t xml:space="preserve"> (Downloads as of April 2026). </w:t>
      </w:r>
      <w:r w:rsidR="00A76ED6">
        <w:rPr>
          <w:rFonts w:ascii="Georgia" w:hAnsi="Georgia"/>
          <w:sz w:val="20"/>
          <w:szCs w:val="20"/>
        </w:rPr>
        <w:t xml:space="preserve"> </w:t>
      </w:r>
      <w:r w:rsidRPr="00FF580F">
        <w:rPr>
          <w:rFonts w:ascii="Georgia" w:hAnsi="Georgia"/>
          <w:sz w:val="20"/>
          <w:szCs w:val="20"/>
        </w:rPr>
        <w:t xml:space="preserve"> </w:t>
      </w:r>
    </w:p>
    <w:p w14:paraId="60A0382A" w14:textId="5B7FFE0E" w:rsidR="001828EC" w:rsidRPr="00FF580F" w:rsidRDefault="001828EC" w:rsidP="00FF580F">
      <w:pPr>
        <w:pStyle w:val="ListParagraph"/>
        <w:numPr>
          <w:ilvl w:val="0"/>
          <w:numId w:val="11"/>
        </w:numPr>
        <w:rPr>
          <w:rFonts w:ascii="Georgia" w:hAnsi="Georgia"/>
          <w:sz w:val="20"/>
          <w:szCs w:val="20"/>
        </w:rPr>
      </w:pPr>
      <w:r w:rsidRPr="00FF580F">
        <w:rPr>
          <w:rFonts w:ascii="Georgia" w:hAnsi="Georgia"/>
          <w:sz w:val="20"/>
          <w:szCs w:val="20"/>
        </w:rPr>
        <w:t xml:space="preserve">Agglomeration Economies: A Literature Review. June 2020. </w:t>
      </w:r>
      <w:r w:rsidR="00FF580F">
        <w:rPr>
          <w:rFonts w:ascii="Georgia" w:hAnsi="Georgia"/>
          <w:sz w:val="20"/>
          <w:szCs w:val="20"/>
        </w:rPr>
        <w:t xml:space="preserve">-- </w:t>
      </w:r>
      <w:r w:rsidRPr="00FF580F">
        <w:rPr>
          <w:rFonts w:ascii="Georgia" w:hAnsi="Georgia"/>
          <w:sz w:val="20"/>
          <w:szCs w:val="20"/>
        </w:rPr>
        <w:t>23,000+ downloads</w:t>
      </w:r>
    </w:p>
    <w:p w14:paraId="3BFC87D6" w14:textId="7766FC39" w:rsidR="001828EC" w:rsidRPr="00EA00E7" w:rsidRDefault="001828EC" w:rsidP="00FF580F">
      <w:pPr>
        <w:pStyle w:val="NormalWeb"/>
        <w:numPr>
          <w:ilvl w:val="0"/>
          <w:numId w:val="11"/>
        </w:numPr>
        <w:spacing w:after="240" w:afterAutospacing="0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Strategic Reshoring: A Literature Review. July 2020.</w:t>
      </w:r>
      <w:r w:rsidR="00FF580F">
        <w:rPr>
          <w:rFonts w:ascii="Georgia" w:hAnsi="Georgia"/>
          <w:sz w:val="20"/>
          <w:szCs w:val="20"/>
        </w:rPr>
        <w:t xml:space="preserve"> -- </w:t>
      </w:r>
      <w:r>
        <w:rPr>
          <w:rFonts w:ascii="Georgia" w:hAnsi="Georgia"/>
          <w:sz w:val="20"/>
          <w:szCs w:val="20"/>
        </w:rPr>
        <w:t>5,600+ downloads</w:t>
      </w:r>
    </w:p>
    <w:p w14:paraId="015DAE1B" w14:textId="420BECA8" w:rsidR="001828EC" w:rsidRPr="00FF580F" w:rsidRDefault="001828EC" w:rsidP="00FF580F">
      <w:pPr>
        <w:pStyle w:val="ListParagraph"/>
        <w:numPr>
          <w:ilvl w:val="0"/>
          <w:numId w:val="11"/>
        </w:numPr>
        <w:spacing w:after="240"/>
        <w:rPr>
          <w:rFonts w:ascii="Georgia" w:hAnsi="Georgia"/>
          <w:sz w:val="20"/>
          <w:szCs w:val="20"/>
        </w:rPr>
      </w:pPr>
      <w:r w:rsidRPr="00FF580F">
        <w:rPr>
          <w:rFonts w:ascii="Georgia" w:hAnsi="Georgia"/>
          <w:sz w:val="20"/>
          <w:szCs w:val="20"/>
        </w:rPr>
        <w:t>How Even Luxury Housing Can Help Solve</w:t>
      </w:r>
      <w:r w:rsidR="00A76ED6">
        <w:rPr>
          <w:rFonts w:ascii="Georgia" w:hAnsi="Georgia"/>
          <w:sz w:val="20"/>
          <w:szCs w:val="20"/>
        </w:rPr>
        <w:t xml:space="preserve"> </w:t>
      </w:r>
      <w:proofErr w:type="gramStart"/>
      <w:r w:rsidR="00A76ED6">
        <w:rPr>
          <w:rFonts w:ascii="Georgia" w:hAnsi="Georgia"/>
          <w:sz w:val="20"/>
          <w:szCs w:val="20"/>
        </w:rPr>
        <w:t>the</w:t>
      </w:r>
      <w:r w:rsidRPr="00FF580F">
        <w:rPr>
          <w:rFonts w:ascii="Georgia" w:hAnsi="Georgia"/>
          <w:sz w:val="20"/>
          <w:szCs w:val="20"/>
        </w:rPr>
        <w:t xml:space="preserve"> </w:t>
      </w:r>
      <w:r w:rsidR="00A76ED6" w:rsidRPr="00FF580F">
        <w:rPr>
          <w:rFonts w:ascii="Georgia" w:hAnsi="Georgia"/>
          <w:sz w:val="20"/>
          <w:szCs w:val="20"/>
        </w:rPr>
        <w:t>Housing</w:t>
      </w:r>
      <w:proofErr w:type="gramEnd"/>
      <w:r w:rsidRPr="00FF580F">
        <w:rPr>
          <w:rFonts w:ascii="Georgia" w:hAnsi="Georgia"/>
          <w:sz w:val="20"/>
          <w:szCs w:val="20"/>
        </w:rPr>
        <w:t xml:space="preserve"> Shortage. February 2025. </w:t>
      </w:r>
      <w:r w:rsidR="00FF580F">
        <w:rPr>
          <w:rFonts w:ascii="Georgia" w:hAnsi="Georgia"/>
          <w:sz w:val="20"/>
          <w:szCs w:val="20"/>
        </w:rPr>
        <w:t xml:space="preserve">-- </w:t>
      </w:r>
      <w:r w:rsidRPr="00FF580F">
        <w:rPr>
          <w:rFonts w:ascii="Georgia" w:hAnsi="Georgia"/>
          <w:sz w:val="20"/>
          <w:szCs w:val="20"/>
        </w:rPr>
        <w:t>4,200+ downloads</w:t>
      </w:r>
    </w:p>
    <w:p w14:paraId="5DBE79ED" w14:textId="0CA6C53A" w:rsidR="001828EC" w:rsidRPr="00EA00E7" w:rsidRDefault="001828EC" w:rsidP="00FF580F">
      <w:pPr>
        <w:pStyle w:val="NormalWeb"/>
        <w:numPr>
          <w:ilvl w:val="0"/>
          <w:numId w:val="11"/>
        </w:numPr>
        <w:spacing w:after="240" w:afterAutospacing="0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The National</w:t>
      </w:r>
      <w:r w:rsidRPr="00EA00E7">
        <w:rPr>
          <w:sz w:val="20"/>
          <w:szCs w:val="20"/>
        </w:rPr>
        <w:t>‐</w:t>
      </w:r>
      <w:r w:rsidRPr="00EA00E7">
        <w:rPr>
          <w:rFonts w:ascii="Georgia" w:hAnsi="Georgia"/>
          <w:sz w:val="20"/>
          <w:szCs w:val="20"/>
        </w:rPr>
        <w:t>Level Economic Impact of the Manufacturing Extension Partnership (MEP): Estimates for Fiscal Year 2017. April 2018.</w:t>
      </w:r>
      <w:r w:rsidR="00FF580F">
        <w:rPr>
          <w:rFonts w:ascii="Georgia" w:hAnsi="Georgia"/>
          <w:sz w:val="20"/>
          <w:szCs w:val="20"/>
        </w:rPr>
        <w:t xml:space="preserve"> -- 2,100+ downloads</w:t>
      </w:r>
    </w:p>
    <w:p w14:paraId="2BFC6125" w14:textId="08DAE0A0" w:rsidR="001828EC" w:rsidRPr="00EA00E7" w:rsidRDefault="001828EC" w:rsidP="00FF580F">
      <w:pPr>
        <w:pStyle w:val="NormalWeb"/>
        <w:numPr>
          <w:ilvl w:val="0"/>
          <w:numId w:val="11"/>
        </w:numPr>
        <w:spacing w:after="240" w:afterAutospacing="0"/>
        <w:rPr>
          <w:rFonts w:ascii="Georgia" w:hAnsi="Georgia"/>
          <w:sz w:val="20"/>
          <w:szCs w:val="20"/>
        </w:rPr>
      </w:pPr>
      <w:r w:rsidRPr="00EA00E7"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  <w:t>Bridging Research and Practice to Achieve Community Prosperity</w:t>
      </w:r>
      <w:r w:rsidRPr="00EA00E7">
        <w:rPr>
          <w:rFonts w:ascii="Georgia" w:hAnsi="Georgia"/>
          <w:sz w:val="20"/>
          <w:szCs w:val="20"/>
        </w:rPr>
        <w:t xml:space="preserve">. November 2022. </w:t>
      </w:r>
      <w:r w:rsidR="00FF580F">
        <w:rPr>
          <w:rFonts w:ascii="Georgia" w:hAnsi="Georgia"/>
          <w:sz w:val="20"/>
          <w:szCs w:val="20"/>
        </w:rPr>
        <w:t>-- 1,700+ downloads</w:t>
      </w:r>
    </w:p>
    <w:p w14:paraId="4202B549" w14:textId="58E64302" w:rsidR="00FF580F" w:rsidRPr="009B3B1B" w:rsidRDefault="00FF580F" w:rsidP="00FF580F">
      <w:pPr>
        <w:pStyle w:val="NormalWeb"/>
        <w:numPr>
          <w:ilvl w:val="0"/>
          <w:numId w:val="11"/>
        </w:numPr>
        <w:spacing w:after="240" w:afterAutospacing="0"/>
        <w:rPr>
          <w:rFonts w:ascii="Georgia" w:hAnsi="Georgia"/>
          <w:sz w:val="20"/>
          <w:szCs w:val="20"/>
        </w:rPr>
      </w:pPr>
      <w:r w:rsidRPr="009B3B1B"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  <w:t>Policies for Place: How to Make Sustainable Investments in Communities</w:t>
      </w:r>
      <w:r w:rsidRPr="009B3B1B">
        <w:rPr>
          <w:rFonts w:ascii="Georgia" w:hAnsi="Georgia"/>
          <w:sz w:val="20"/>
          <w:szCs w:val="20"/>
        </w:rPr>
        <w:t xml:space="preserve">. March 2024. </w:t>
      </w:r>
      <w:r>
        <w:rPr>
          <w:rFonts w:ascii="Georgia" w:hAnsi="Georgia"/>
          <w:sz w:val="20"/>
          <w:szCs w:val="20"/>
        </w:rPr>
        <w:t>-- 1.200+ downloads</w:t>
      </w:r>
    </w:p>
    <w:p w14:paraId="4E1CE83F" w14:textId="77777777" w:rsidR="00A76ED6" w:rsidRDefault="00A76ED6">
      <w:pPr>
        <w:rPr>
          <w:rFonts w:ascii="Georgia" w:hAnsi="Georgia"/>
          <w:i/>
          <w:iCs/>
          <w:sz w:val="20"/>
          <w:szCs w:val="20"/>
        </w:rPr>
      </w:pPr>
      <w:r w:rsidRPr="00A76ED6">
        <w:rPr>
          <w:rFonts w:ascii="Georgia" w:hAnsi="Georgia"/>
          <w:i/>
          <w:iCs/>
          <w:sz w:val="20"/>
          <w:szCs w:val="20"/>
        </w:rPr>
        <w:t>(Selected highlights; full publication list below)</w:t>
      </w:r>
    </w:p>
    <w:p w14:paraId="53128B11" w14:textId="04351837" w:rsidR="0091188A" w:rsidRDefault="0091188A">
      <w:pPr>
        <w:rPr>
          <w:rFonts w:ascii="Georgia" w:hAnsi="Georgia"/>
          <w:b/>
          <w:bCs/>
          <w:sz w:val="24"/>
          <w:szCs w:val="24"/>
          <w:u w:val="single"/>
        </w:rPr>
      </w:pPr>
      <w:r>
        <w:rPr>
          <w:rFonts w:ascii="Georgia" w:hAnsi="Georgia"/>
          <w:b/>
          <w:bCs/>
          <w:sz w:val="24"/>
          <w:szCs w:val="24"/>
          <w:u w:val="single"/>
        </w:rPr>
        <w:t>Publications</w:t>
      </w:r>
    </w:p>
    <w:p w14:paraId="2B3C61A6" w14:textId="271105A6" w:rsidR="000F7750" w:rsidRPr="0091188A" w:rsidRDefault="000F7750">
      <w:pPr>
        <w:rPr>
          <w:rFonts w:ascii="Georgia" w:hAnsi="Georgia"/>
          <w:b/>
          <w:bCs/>
          <w:sz w:val="24"/>
          <w:szCs w:val="24"/>
        </w:rPr>
      </w:pPr>
      <w:r w:rsidRPr="0091188A">
        <w:rPr>
          <w:rFonts w:ascii="Georgia" w:hAnsi="Georgia"/>
          <w:b/>
          <w:bCs/>
          <w:sz w:val="24"/>
          <w:szCs w:val="24"/>
        </w:rPr>
        <w:t>Peer-Reviewed Journal Articles</w:t>
      </w:r>
    </w:p>
    <w:p w14:paraId="729F63B1" w14:textId="4C540E3B" w:rsidR="000F7750" w:rsidRPr="000F7750" w:rsidRDefault="000F7750">
      <w:pPr>
        <w:rPr>
          <w:rFonts w:ascii="Georgia" w:hAnsi="Georgia"/>
          <w:sz w:val="20"/>
          <w:szCs w:val="20"/>
        </w:rPr>
      </w:pPr>
      <w:r w:rsidRPr="00372C55">
        <w:rPr>
          <w:rFonts w:ascii="Georgia" w:hAnsi="Georgia"/>
          <w:b/>
          <w:bCs/>
          <w:sz w:val="20"/>
          <w:szCs w:val="20"/>
        </w:rPr>
        <w:t>Bolter, K</w:t>
      </w:r>
      <w:r w:rsidRPr="000F7750">
        <w:rPr>
          <w:rFonts w:ascii="Georgia" w:hAnsi="Georgia"/>
          <w:sz w:val="20"/>
          <w:szCs w:val="20"/>
        </w:rPr>
        <w:t>., &amp; Martens, N. (2024). Can Anyone Learn to Code? A Qualitative Study of Place-Based Information Technology Training Programs. Economic Development Quarterly, 0(0). https://doi.org/10.1177/08912424241276845</w:t>
      </w:r>
    </w:p>
    <w:p w14:paraId="44AFD11F" w14:textId="77777777" w:rsidR="005747D5" w:rsidRDefault="005747D5">
      <w:pPr>
        <w:rPr>
          <w:rFonts w:ascii="Georgia" w:hAnsi="Georgia"/>
          <w:b/>
          <w:bCs/>
          <w:sz w:val="24"/>
          <w:szCs w:val="24"/>
          <w:u w:val="single"/>
        </w:rPr>
      </w:pPr>
    </w:p>
    <w:p w14:paraId="327E800D" w14:textId="77777777" w:rsidR="005747D5" w:rsidRDefault="005747D5">
      <w:pPr>
        <w:rPr>
          <w:rFonts w:ascii="Georgia" w:hAnsi="Georgia"/>
          <w:b/>
          <w:bCs/>
          <w:sz w:val="24"/>
          <w:szCs w:val="24"/>
          <w:u w:val="single"/>
        </w:rPr>
      </w:pPr>
    </w:p>
    <w:p w14:paraId="1E11F419" w14:textId="27F6649C" w:rsidR="001B7404" w:rsidRPr="006E33CB" w:rsidRDefault="00296EAF">
      <w:pPr>
        <w:rPr>
          <w:rFonts w:ascii="Georgia" w:hAnsi="Georgia"/>
          <w:b/>
          <w:bCs/>
          <w:sz w:val="24"/>
          <w:szCs w:val="24"/>
          <w:u w:val="single"/>
        </w:rPr>
      </w:pPr>
      <w:r w:rsidRPr="006E33CB">
        <w:rPr>
          <w:rFonts w:ascii="Georgia" w:hAnsi="Georgia"/>
          <w:b/>
          <w:bCs/>
          <w:sz w:val="24"/>
          <w:szCs w:val="24"/>
          <w:u w:val="single"/>
        </w:rPr>
        <w:lastRenderedPageBreak/>
        <w:t>Reports</w:t>
      </w:r>
    </w:p>
    <w:p w14:paraId="401F7E87" w14:textId="1345EA05" w:rsidR="002B45E1" w:rsidRPr="006E33CB" w:rsidRDefault="002B45E1">
      <w:pPr>
        <w:rPr>
          <w:rFonts w:ascii="Georgia" w:hAnsi="Georgia"/>
          <w:b/>
          <w:bCs/>
          <w:i/>
          <w:iCs/>
          <w:sz w:val="24"/>
          <w:szCs w:val="24"/>
        </w:rPr>
      </w:pPr>
      <w:r w:rsidRPr="006E33CB">
        <w:rPr>
          <w:rFonts w:ascii="Georgia" w:hAnsi="Georgia"/>
          <w:b/>
          <w:bCs/>
          <w:i/>
          <w:iCs/>
          <w:sz w:val="24"/>
          <w:szCs w:val="24"/>
        </w:rPr>
        <w:t>Place-Based Prosperity &amp; Regional Resilience</w:t>
      </w:r>
    </w:p>
    <w:p w14:paraId="78DB9DE6" w14:textId="77777777" w:rsidR="002B45E1" w:rsidRPr="000873C3" w:rsidRDefault="002B45E1" w:rsidP="002B45E1">
      <w:pPr>
        <w:pStyle w:val="NormalWeb"/>
        <w:rPr>
          <w:rFonts w:ascii="Georgia" w:hAnsi="Georgia"/>
          <w:sz w:val="20"/>
          <w:szCs w:val="20"/>
        </w:rPr>
      </w:pPr>
      <w:r w:rsidRPr="000873C3">
        <w:rPr>
          <w:rFonts w:ascii="Georgia" w:hAnsi="Georgia"/>
          <w:sz w:val="20"/>
          <w:szCs w:val="20"/>
        </w:rPr>
        <w:t>Ten Lessons in Public–Private Partnerships to Create Good Jobs. October 2025. W.E. Upjohn Institute for Employment Research</w:t>
      </w:r>
      <w:r>
        <w:rPr>
          <w:rFonts w:ascii="Georgia" w:hAnsi="Georgia"/>
          <w:sz w:val="20"/>
          <w:szCs w:val="20"/>
        </w:rPr>
        <w:t xml:space="preserve"> </w:t>
      </w:r>
      <w:r w:rsidRPr="000873C3">
        <w:rPr>
          <w:rFonts w:ascii="Georgia" w:hAnsi="Georgia"/>
          <w:sz w:val="20"/>
          <w:szCs w:val="20"/>
        </w:rPr>
        <w:t>[with Tim Bartik, Brad Hershbein, Michelle Miller-Adams, Alfonso Hernandez, Kyle Huisman, Bridget Timmeney]</w:t>
      </w:r>
    </w:p>
    <w:p w14:paraId="1C457EF6" w14:textId="77777777" w:rsidR="002B45E1" w:rsidRDefault="002B45E1" w:rsidP="002B45E1">
      <w:pPr>
        <w:rPr>
          <w:rFonts w:ascii="Georgia" w:hAnsi="Georgia"/>
          <w:sz w:val="20"/>
          <w:szCs w:val="20"/>
        </w:rPr>
      </w:pPr>
      <w:r w:rsidRPr="000873C3">
        <w:rPr>
          <w:rFonts w:ascii="Georgia" w:hAnsi="Georgia"/>
          <w:sz w:val="20"/>
          <w:szCs w:val="20"/>
        </w:rPr>
        <w:t xml:space="preserve">How Even Luxury Housing Can Help Solve </w:t>
      </w:r>
      <w:proofErr w:type="gramStart"/>
      <w:r w:rsidRPr="000873C3">
        <w:rPr>
          <w:rFonts w:ascii="Georgia" w:hAnsi="Georgia"/>
          <w:sz w:val="20"/>
          <w:szCs w:val="20"/>
        </w:rPr>
        <w:t>the Housing</w:t>
      </w:r>
      <w:proofErr w:type="gramEnd"/>
      <w:r w:rsidRPr="000873C3">
        <w:rPr>
          <w:rFonts w:ascii="Georgia" w:hAnsi="Georgia"/>
          <w:sz w:val="20"/>
          <w:szCs w:val="20"/>
        </w:rPr>
        <w:t xml:space="preserve"> Shortage. February 2025. W.E. Upjohn Institute for Employment Research. </w:t>
      </w:r>
    </w:p>
    <w:p w14:paraId="31246754" w14:textId="77777777" w:rsidR="002B45E1" w:rsidRDefault="002B45E1" w:rsidP="002B45E1">
      <w:pPr>
        <w:pStyle w:val="NormalWeb"/>
        <w:rPr>
          <w:rFonts w:ascii="Georgia" w:hAnsi="Georgia"/>
          <w:sz w:val="20"/>
          <w:szCs w:val="20"/>
        </w:rPr>
      </w:pPr>
      <w:r w:rsidRPr="000873C3">
        <w:rPr>
          <w:rFonts w:ascii="Georgia" w:hAnsi="Georgia"/>
          <w:sz w:val="20"/>
          <w:szCs w:val="20"/>
        </w:rPr>
        <w:t>Five Key Lessons for Five Core Groups Shaping Place-Based Policy</w:t>
      </w:r>
      <w:r>
        <w:rPr>
          <w:rFonts w:ascii="Georgia" w:hAnsi="Georgia"/>
          <w:sz w:val="20"/>
          <w:szCs w:val="20"/>
        </w:rPr>
        <w:t xml:space="preserve">. December 2024. </w:t>
      </w:r>
      <w:r w:rsidRPr="000873C3">
        <w:rPr>
          <w:rFonts w:ascii="Georgia" w:hAnsi="Georgia"/>
          <w:sz w:val="20"/>
          <w:szCs w:val="20"/>
        </w:rPr>
        <w:t>W.E. Upjohn Institute for Employment Research</w:t>
      </w:r>
      <w:r>
        <w:rPr>
          <w:rFonts w:ascii="Georgia" w:hAnsi="Georgia"/>
          <w:sz w:val="20"/>
          <w:szCs w:val="20"/>
        </w:rPr>
        <w:t xml:space="preserve"> </w:t>
      </w:r>
      <w:r w:rsidRPr="000873C3">
        <w:rPr>
          <w:rFonts w:ascii="Georgia" w:hAnsi="Georgia"/>
          <w:sz w:val="20"/>
          <w:szCs w:val="20"/>
        </w:rPr>
        <w:t>[with Tim Bartik, Brad Hershbein, Michelle Miller-Adams, Alfonso Hernandez, Kyle Huisman, Bridget Timmeney]</w:t>
      </w:r>
    </w:p>
    <w:p w14:paraId="48191DCB" w14:textId="77777777" w:rsidR="002B45E1" w:rsidRDefault="002B45E1" w:rsidP="002B45E1">
      <w:pPr>
        <w:pStyle w:val="NormalWeb"/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</w:pPr>
      <w:r w:rsidRPr="009B3B1B"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  <w:t xml:space="preserve">Place Distress and Job Growth: Are Recent Job Growth Trends Significantly More Favorable for Distressed Counties? May 2024. </w:t>
      </w:r>
      <w:r w:rsidRPr="009B3B1B">
        <w:rPr>
          <w:rFonts w:ascii="Georgia" w:hAnsi="Georgia"/>
          <w:sz w:val="20"/>
          <w:szCs w:val="20"/>
        </w:rPr>
        <w:t>W.E. Upjohn Institute for Employment Research</w:t>
      </w:r>
      <w:r w:rsidRPr="009B3B1B"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  <w:t xml:space="preserve"> [with Tim Bartik &amp; Kyle Huisman]</w:t>
      </w:r>
    </w:p>
    <w:p w14:paraId="60D20450" w14:textId="77777777" w:rsidR="002B45E1" w:rsidRPr="009B3B1B" w:rsidRDefault="002B45E1" w:rsidP="002B45E1">
      <w:pPr>
        <w:pStyle w:val="NormalWeb"/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</w:pPr>
      <w:r w:rsidRPr="009B3B1B"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  <w:t xml:space="preserve">The Kalamazoo Promise: A Piece in the Puzzle of Housing Preferences. April 2024. </w:t>
      </w:r>
      <w:r w:rsidRPr="009B3B1B">
        <w:rPr>
          <w:rFonts w:ascii="Georgia" w:hAnsi="Georgia"/>
          <w:sz w:val="20"/>
          <w:szCs w:val="20"/>
        </w:rPr>
        <w:t>(</w:t>
      </w:r>
      <w:r w:rsidRPr="009B3B1B">
        <w:rPr>
          <w:rFonts w:ascii="Georgia" w:hAnsi="Georgia"/>
          <w:i/>
          <w:iCs/>
          <w:sz w:val="20"/>
          <w:szCs w:val="20"/>
        </w:rPr>
        <w:t>Prepared for the Kalamazoo Promise</w:t>
      </w:r>
      <w:r w:rsidRPr="009B3B1B">
        <w:rPr>
          <w:rFonts w:ascii="Georgia" w:hAnsi="Georgia"/>
          <w:sz w:val="20"/>
          <w:szCs w:val="20"/>
        </w:rPr>
        <w:t xml:space="preserve"> </w:t>
      </w:r>
      <w:r w:rsidRPr="009B3B1B"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  <w:t xml:space="preserve">[with Alfonso Hernandez]). </w:t>
      </w:r>
    </w:p>
    <w:p w14:paraId="73FC53BD" w14:textId="77777777" w:rsidR="002B45E1" w:rsidRPr="009B3B1B" w:rsidRDefault="002B45E1" w:rsidP="002B45E1">
      <w:pPr>
        <w:pStyle w:val="NormalWeb"/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</w:pPr>
      <w:r w:rsidRPr="009B3B1B"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  <w:t xml:space="preserve">Housing Instability’s Toll on Students: Insights from Kalamazoo Public Schools District Renters. April 2024. </w:t>
      </w:r>
      <w:r w:rsidRPr="009B3B1B">
        <w:rPr>
          <w:rFonts w:ascii="Georgia" w:hAnsi="Georgia"/>
          <w:sz w:val="20"/>
          <w:szCs w:val="20"/>
        </w:rPr>
        <w:t>W.E. Upjohn Institute for Employment Research</w:t>
      </w:r>
      <w:r w:rsidRPr="009B3B1B"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  <w:t xml:space="preserve"> [with Val Klomparens &amp; Bridget Timmeney]. </w:t>
      </w:r>
    </w:p>
    <w:p w14:paraId="4A31220A" w14:textId="77777777" w:rsidR="002B45E1" w:rsidRPr="009B3B1B" w:rsidRDefault="002B45E1" w:rsidP="002B45E1">
      <w:pPr>
        <w:pStyle w:val="NormalWeb"/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</w:pPr>
      <w:r w:rsidRPr="009B3B1B"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  <w:t>Broadly Shared Local Economic Success Since 2000: New Measures and New Lessons for Communities. March 2024. (</w:t>
      </w:r>
      <w:r w:rsidRPr="009B3B1B">
        <w:rPr>
          <w:rFonts w:ascii="Georgia" w:hAnsi="Georgia" w:cs="Arial"/>
          <w:i/>
          <w:iCs/>
          <w:sz w:val="20"/>
          <w:szCs w:val="20"/>
          <w:bdr w:val="none" w:sz="0" w:space="0" w:color="auto" w:frame="1"/>
          <w:shd w:val="clear" w:color="auto" w:fill="FFFFFF"/>
        </w:rPr>
        <w:t>Prepared for the Smith Richardson Foundation</w:t>
      </w:r>
      <w:r w:rsidRPr="009B3B1B"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  <w:t xml:space="preserve"> [with Tim Bartik, Brad Hershbein, &amp; Kyle Huisman]). </w:t>
      </w:r>
    </w:p>
    <w:p w14:paraId="59F3ABD4" w14:textId="77777777" w:rsidR="002B45E1" w:rsidRDefault="002B45E1" w:rsidP="002B45E1">
      <w:pPr>
        <w:pStyle w:val="NormalWeb"/>
        <w:rPr>
          <w:rFonts w:ascii="Georgia" w:hAnsi="Georgia"/>
          <w:sz w:val="20"/>
          <w:szCs w:val="20"/>
        </w:rPr>
      </w:pPr>
      <w:r w:rsidRPr="009B3B1B"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  <w:t>Policies for Place: How to Make Sustainable Investments in Communities</w:t>
      </w:r>
      <w:r w:rsidRPr="009B3B1B">
        <w:rPr>
          <w:rFonts w:ascii="Georgia" w:hAnsi="Georgia"/>
          <w:sz w:val="20"/>
          <w:szCs w:val="20"/>
        </w:rPr>
        <w:t>. March 2024. [with Tim Bartik, Brad Hershbein, Michelle Miller-Adams, Lee Adams, Brian Asquith, Alfonso Hernandez, Kyle Huisman, Iryna Lendel, Gabrielle Pepin, Bridget Timmeney, Beth Truesdale, &amp; Yulya Truskinovsky]</w:t>
      </w:r>
    </w:p>
    <w:p w14:paraId="4FBAE2B9" w14:textId="77777777" w:rsidR="006E33CB" w:rsidRDefault="006E33CB" w:rsidP="006E33CB">
      <w:pPr>
        <w:rPr>
          <w:rFonts w:ascii="Georgia" w:hAnsi="Georgia"/>
          <w:sz w:val="20"/>
          <w:szCs w:val="20"/>
        </w:rPr>
      </w:pPr>
      <w:r w:rsidRPr="009B3B1B">
        <w:rPr>
          <w:rFonts w:ascii="Georgia" w:hAnsi="Georgia" w:cs="Times New Roman"/>
          <w:sz w:val="20"/>
          <w:szCs w:val="20"/>
        </w:rPr>
        <w:t xml:space="preserve">From Stimulus to Sustainability: Reckoning with Community Prosperity Post-ARPA. </w:t>
      </w:r>
      <w:r w:rsidRPr="009B3B1B">
        <w:rPr>
          <w:rFonts w:ascii="Georgia" w:hAnsi="Georgia"/>
          <w:sz w:val="20"/>
          <w:szCs w:val="20"/>
        </w:rPr>
        <w:t>September 2023. W.E. Upjohn Institute for Employment Research [with Tim Bartik, Brad Hershbein, Alfonso Hernandez, Kyle Huisman, &amp; Bridget Timmeney]).</w:t>
      </w:r>
    </w:p>
    <w:p w14:paraId="23E1E0D5" w14:textId="6BC175A5" w:rsidR="002B45E1" w:rsidRDefault="002B45E1" w:rsidP="006E33CB">
      <w:pPr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Housing Profiles. December 2022. (</w:t>
      </w:r>
      <w:r w:rsidRPr="00EA00E7">
        <w:rPr>
          <w:rFonts w:ascii="Georgia" w:hAnsi="Georgia"/>
          <w:i/>
          <w:iCs/>
          <w:sz w:val="20"/>
          <w:szCs w:val="20"/>
        </w:rPr>
        <w:t xml:space="preserve">Prepared for </w:t>
      </w:r>
      <w:proofErr w:type="gramStart"/>
      <w:r w:rsidRPr="00EA00E7">
        <w:rPr>
          <w:rFonts w:ascii="Georgia" w:hAnsi="Georgia"/>
          <w:i/>
          <w:iCs/>
          <w:sz w:val="20"/>
          <w:szCs w:val="20"/>
        </w:rPr>
        <w:t>the Right</w:t>
      </w:r>
      <w:proofErr w:type="gramEnd"/>
      <w:r w:rsidRPr="00EA00E7">
        <w:rPr>
          <w:rFonts w:ascii="Georgia" w:hAnsi="Georgia"/>
          <w:i/>
          <w:iCs/>
          <w:sz w:val="20"/>
          <w:szCs w:val="20"/>
        </w:rPr>
        <w:t xml:space="preserve"> Place, Inc.</w:t>
      </w:r>
      <w:r w:rsidRPr="00EA00E7">
        <w:rPr>
          <w:rFonts w:ascii="Georgia" w:hAnsi="Georgia"/>
          <w:sz w:val="20"/>
          <w:szCs w:val="20"/>
        </w:rPr>
        <w:t xml:space="preserve"> [with Emily Petz, Lee Adams, Brian Pittelko, &amp; Gerrit Anderson]).</w:t>
      </w:r>
    </w:p>
    <w:p w14:paraId="0F20249C" w14:textId="77777777" w:rsidR="002B45E1" w:rsidRPr="00EA00E7" w:rsidRDefault="002B45E1" w:rsidP="002B45E1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  <w:t>Bridging Research and Practice to Achieve Community Prosperity</w:t>
      </w:r>
      <w:r w:rsidRPr="00EA00E7">
        <w:rPr>
          <w:rFonts w:ascii="Georgia" w:hAnsi="Georgia"/>
          <w:sz w:val="20"/>
          <w:szCs w:val="20"/>
        </w:rPr>
        <w:t>. November 2022. [with Michelle Miller-Adams, Tim Bartik, Brad Hershbein, Kyle Huisman, Briget Timmeney, Brian Asquith, Gabrielle Pepin, Lee Adams, Jessica Brown, Gerrit Anderson, &amp; Alison Colosky].</w:t>
      </w:r>
    </w:p>
    <w:p w14:paraId="6277DE4C" w14:textId="5D45BBC9" w:rsidR="002B45E1" w:rsidRPr="006E33CB" w:rsidRDefault="002B45E1">
      <w:pPr>
        <w:rPr>
          <w:rFonts w:ascii="Georgia" w:hAnsi="Georgia"/>
          <w:b/>
          <w:bCs/>
          <w:i/>
          <w:iCs/>
          <w:sz w:val="24"/>
          <w:szCs w:val="24"/>
        </w:rPr>
      </w:pPr>
      <w:r w:rsidRPr="006E33CB">
        <w:rPr>
          <w:rFonts w:ascii="Georgia" w:hAnsi="Georgia"/>
          <w:b/>
          <w:bCs/>
          <w:i/>
          <w:iCs/>
          <w:sz w:val="24"/>
          <w:szCs w:val="24"/>
        </w:rPr>
        <w:t>Industrial Policy &amp; Technological Transformation</w:t>
      </w:r>
    </w:p>
    <w:p w14:paraId="548B9F51" w14:textId="77777777" w:rsidR="002B45E1" w:rsidRDefault="002B45E1" w:rsidP="002B45E1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 xml:space="preserve">How Illinois </w:t>
      </w:r>
      <w:proofErr w:type="gramStart"/>
      <w:r w:rsidRPr="00EA00E7">
        <w:rPr>
          <w:rFonts w:ascii="Georgia" w:hAnsi="Georgia"/>
          <w:sz w:val="20"/>
          <w:szCs w:val="20"/>
        </w:rPr>
        <w:t>Manufacturers are</w:t>
      </w:r>
      <w:proofErr w:type="gramEnd"/>
      <w:r w:rsidRPr="00EA00E7">
        <w:rPr>
          <w:rFonts w:ascii="Georgia" w:hAnsi="Georgia"/>
          <w:sz w:val="20"/>
          <w:szCs w:val="20"/>
        </w:rPr>
        <w:t xml:space="preserve"> Adopting Advanced Technologies: An Insight Report on Automation, Workforce, and Productivity. August 2021. </w:t>
      </w:r>
      <w:r w:rsidRPr="00EA00E7">
        <w:rPr>
          <w:rFonts w:ascii="Georgia" w:hAnsi="Georgia"/>
          <w:i/>
          <w:iCs/>
          <w:sz w:val="20"/>
          <w:szCs w:val="20"/>
        </w:rPr>
        <w:t>(Prepared for the Illinois Manufacturing Excellence Center (IMEC)</w:t>
      </w:r>
      <w:r w:rsidRPr="00EA00E7">
        <w:rPr>
          <w:rFonts w:ascii="Georgia" w:hAnsi="Georgia"/>
          <w:sz w:val="20"/>
          <w:szCs w:val="20"/>
        </w:rPr>
        <w:t xml:space="preserve"> [with Nicholas Martens, Jim Robey, and Ken Voytek]). </w:t>
      </w:r>
    </w:p>
    <w:p w14:paraId="4F6CE506" w14:textId="77777777" w:rsidR="005747D5" w:rsidRDefault="005747D5" w:rsidP="002B45E1">
      <w:pPr>
        <w:pStyle w:val="NormalWeb"/>
        <w:rPr>
          <w:rFonts w:ascii="Georgia" w:hAnsi="Georgia"/>
          <w:sz w:val="20"/>
          <w:szCs w:val="20"/>
        </w:rPr>
      </w:pPr>
    </w:p>
    <w:p w14:paraId="181FA757" w14:textId="0B651E42" w:rsidR="005747D5" w:rsidRPr="00EC604B" w:rsidRDefault="005747D5" w:rsidP="005747D5">
      <w:pPr>
        <w:rPr>
          <w:rFonts w:ascii="Georgia" w:hAnsi="Georgia"/>
          <w:b/>
          <w:bCs/>
          <w:i/>
          <w:iCs/>
          <w:sz w:val="24"/>
          <w:szCs w:val="24"/>
        </w:rPr>
      </w:pPr>
      <w:r w:rsidRPr="006E33CB">
        <w:rPr>
          <w:rFonts w:ascii="Georgia" w:hAnsi="Georgia"/>
          <w:b/>
          <w:bCs/>
          <w:sz w:val="24"/>
          <w:szCs w:val="24"/>
          <w:u w:val="single"/>
        </w:rPr>
        <w:lastRenderedPageBreak/>
        <w:t>Reports</w:t>
      </w:r>
      <w:r>
        <w:rPr>
          <w:rFonts w:ascii="Georgia" w:hAnsi="Georgia"/>
          <w:b/>
          <w:bCs/>
          <w:sz w:val="24"/>
          <w:szCs w:val="24"/>
          <w:u w:val="single"/>
        </w:rPr>
        <w:t xml:space="preserve"> (Continued)</w:t>
      </w:r>
      <w:r w:rsidR="00EC604B">
        <w:rPr>
          <w:rFonts w:ascii="Georgia" w:hAnsi="Georgia"/>
          <w:b/>
          <w:bCs/>
          <w:sz w:val="24"/>
          <w:szCs w:val="24"/>
          <w:u w:val="single"/>
        </w:rPr>
        <w:t xml:space="preserve"> -- </w:t>
      </w:r>
      <w:r w:rsidR="00EC604B" w:rsidRPr="006E33CB">
        <w:rPr>
          <w:rFonts w:ascii="Georgia" w:hAnsi="Georgia"/>
          <w:b/>
          <w:bCs/>
          <w:i/>
          <w:iCs/>
          <w:sz w:val="24"/>
          <w:szCs w:val="24"/>
        </w:rPr>
        <w:t>Industrial Policy &amp; Technological Transformation</w:t>
      </w:r>
    </w:p>
    <w:p w14:paraId="6ACA8938" w14:textId="1F9AFE6F" w:rsidR="006E33CB" w:rsidRPr="00EA00E7" w:rsidRDefault="006E33CB" w:rsidP="002B45E1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The National-Level Economic Impact of the Manufacturing Extension Partnership (MEP): Estimates for Fiscal Year 2020. January 2021. (</w:t>
      </w:r>
      <w:r w:rsidRPr="00EA00E7">
        <w:rPr>
          <w:rFonts w:ascii="Georgia" w:hAnsi="Georgia"/>
          <w:i/>
          <w:iCs/>
          <w:sz w:val="20"/>
          <w:szCs w:val="20"/>
        </w:rPr>
        <w:t>Prepared for the National Institute of Standards and Technology and the Manufacturing Extension Partnership</w:t>
      </w:r>
      <w:r w:rsidRPr="00EA00E7">
        <w:rPr>
          <w:rFonts w:ascii="Georgia" w:hAnsi="Georgia"/>
          <w:sz w:val="20"/>
          <w:szCs w:val="20"/>
        </w:rPr>
        <w:t xml:space="preserve"> [with Jim Robey, Natalie Patten, &amp; Edison Rolle]).</w:t>
      </w:r>
    </w:p>
    <w:p w14:paraId="192F6AA6" w14:textId="77777777" w:rsidR="002B45E1" w:rsidRPr="00EA00E7" w:rsidRDefault="002B45E1" w:rsidP="002B45E1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Strategic Reshoring: A Literature Review. July 2020. (</w:t>
      </w:r>
      <w:r w:rsidRPr="00EA00E7">
        <w:rPr>
          <w:rFonts w:ascii="Georgia" w:hAnsi="Georgia"/>
          <w:i/>
          <w:iCs/>
          <w:sz w:val="20"/>
          <w:szCs w:val="20"/>
        </w:rPr>
        <w:t>Prepared for The Fund for Our Economic Future</w:t>
      </w:r>
      <w:r w:rsidRPr="00EA00E7">
        <w:rPr>
          <w:rFonts w:ascii="Georgia" w:hAnsi="Georgia"/>
          <w:sz w:val="20"/>
          <w:szCs w:val="20"/>
        </w:rPr>
        <w:t xml:space="preserve"> [with Jim Robey]).</w:t>
      </w:r>
    </w:p>
    <w:p w14:paraId="4B1B22E4" w14:textId="77777777" w:rsidR="002B45E1" w:rsidRDefault="002B45E1" w:rsidP="002B45E1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Agglomeration Economies: A Literature Review. June 2020. (</w:t>
      </w:r>
      <w:r w:rsidRPr="00EA00E7">
        <w:rPr>
          <w:rFonts w:ascii="Georgia" w:hAnsi="Georgia"/>
          <w:i/>
          <w:iCs/>
          <w:sz w:val="20"/>
          <w:szCs w:val="20"/>
        </w:rPr>
        <w:t>Prepared for The Fund for Our Economic Future</w:t>
      </w:r>
      <w:r w:rsidRPr="00EA00E7">
        <w:rPr>
          <w:rFonts w:ascii="Georgia" w:hAnsi="Georgia"/>
          <w:sz w:val="20"/>
          <w:szCs w:val="20"/>
        </w:rPr>
        <w:t xml:space="preserve"> [with Jim Robey]).</w:t>
      </w:r>
    </w:p>
    <w:p w14:paraId="6E319ECA" w14:textId="77777777" w:rsidR="006E33CB" w:rsidRPr="00EA00E7" w:rsidRDefault="006E33CB" w:rsidP="006E33CB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The National-Level Economic Impact of the Manufacturing Extension Partnership (MEP): Estimates for Fiscal Year 2019. May 2020. (</w:t>
      </w:r>
      <w:r w:rsidRPr="00EA00E7">
        <w:rPr>
          <w:rFonts w:ascii="Georgia" w:hAnsi="Georgia"/>
          <w:i/>
          <w:iCs/>
          <w:sz w:val="20"/>
          <w:szCs w:val="20"/>
        </w:rPr>
        <w:t>Prepared for the National Institute of Standards and Technology and the Manufacturing Extension Partnership</w:t>
      </w:r>
      <w:r w:rsidRPr="00EA00E7">
        <w:rPr>
          <w:rFonts w:ascii="Georgia" w:hAnsi="Georgia"/>
          <w:sz w:val="20"/>
          <w:szCs w:val="20"/>
        </w:rPr>
        <w:t xml:space="preserve"> [with Jim Robey, Randall Eberts, Natalie Patten, &amp; Nick Perttunen]).</w:t>
      </w:r>
    </w:p>
    <w:p w14:paraId="00A5A7D8" w14:textId="77777777" w:rsidR="006E33CB" w:rsidRDefault="006E33CB" w:rsidP="006E33CB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The Economic Impact of the Manufacturing Extension Partnership (MEP in Alabama: Estimates for Alabama Technology Network in Calendar Year 2018. January 2020. (</w:t>
      </w:r>
      <w:r w:rsidRPr="00EA00E7">
        <w:rPr>
          <w:rFonts w:ascii="Georgia" w:hAnsi="Georgia"/>
          <w:i/>
          <w:iCs/>
          <w:sz w:val="20"/>
          <w:szCs w:val="20"/>
        </w:rPr>
        <w:t>Prepared for the Alabama Technology Network</w:t>
      </w:r>
      <w:r w:rsidRPr="00EA00E7">
        <w:rPr>
          <w:rFonts w:ascii="Georgia" w:hAnsi="Georgia"/>
          <w:sz w:val="20"/>
          <w:szCs w:val="20"/>
        </w:rPr>
        <w:t xml:space="preserve"> [with Jim Robey]).</w:t>
      </w:r>
    </w:p>
    <w:p w14:paraId="6E24B1B4" w14:textId="77777777" w:rsidR="006E33CB" w:rsidRPr="00EA00E7" w:rsidRDefault="006E33CB" w:rsidP="006E33CB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The Economic Impact of the Manufacturing Extension Partnership (MEP) in Colorado: Estimates for Manufacturer's Edge in Fiscal Year 2018. October 2019. (</w:t>
      </w:r>
      <w:r w:rsidRPr="00EA00E7">
        <w:rPr>
          <w:rFonts w:ascii="Georgia" w:hAnsi="Georgia"/>
          <w:i/>
          <w:iCs/>
          <w:sz w:val="20"/>
          <w:szCs w:val="20"/>
        </w:rPr>
        <w:t>Prepared for Manufacturer’s Edge</w:t>
      </w:r>
      <w:r w:rsidRPr="00EA00E7">
        <w:rPr>
          <w:rFonts w:ascii="Georgia" w:hAnsi="Georgia"/>
          <w:sz w:val="20"/>
          <w:szCs w:val="20"/>
        </w:rPr>
        <w:t xml:space="preserve"> [with Jim Robey]).</w:t>
      </w:r>
    </w:p>
    <w:p w14:paraId="10C234FD" w14:textId="77777777" w:rsidR="006E33CB" w:rsidRPr="00EA00E7" w:rsidRDefault="006E33CB" w:rsidP="006E33CB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The Economic Impact of the Manufacturing Extension Partnership (MEP) in South Carolina: Estimates for South Carolina Manufacturing Extension Partnership in Survey Year 2018. October 2019. (</w:t>
      </w:r>
      <w:r w:rsidRPr="00EA00E7">
        <w:rPr>
          <w:rFonts w:ascii="Georgia" w:hAnsi="Georgia"/>
          <w:i/>
          <w:iCs/>
          <w:sz w:val="20"/>
          <w:szCs w:val="20"/>
        </w:rPr>
        <w:t>Prepared for the South Carolina Manufacturing Extension Partnership</w:t>
      </w:r>
      <w:r w:rsidRPr="00EA00E7">
        <w:rPr>
          <w:rFonts w:ascii="Georgia" w:hAnsi="Georgia"/>
          <w:sz w:val="20"/>
          <w:szCs w:val="20"/>
        </w:rPr>
        <w:t xml:space="preserve"> [with Jim Robey]).</w:t>
      </w:r>
    </w:p>
    <w:p w14:paraId="057790D3" w14:textId="77777777" w:rsidR="006E33CB" w:rsidRPr="00EA00E7" w:rsidRDefault="006E33CB" w:rsidP="006E33CB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The Economic Impact of the Manufacturing Extension Partnership (MEP) in Illinois: Estimates for Illinois Manufacturing Excellence Center in Fiscal Year 2018. October 2019. (</w:t>
      </w:r>
      <w:r w:rsidRPr="00EA00E7">
        <w:rPr>
          <w:rFonts w:ascii="Georgia" w:hAnsi="Georgia"/>
          <w:i/>
          <w:iCs/>
          <w:sz w:val="20"/>
          <w:szCs w:val="20"/>
        </w:rPr>
        <w:t>Prepared for Illinois Manufacturing Excellence Center</w:t>
      </w:r>
      <w:r w:rsidRPr="00EA00E7">
        <w:rPr>
          <w:rFonts w:ascii="Georgia" w:hAnsi="Georgia"/>
          <w:sz w:val="20"/>
          <w:szCs w:val="20"/>
        </w:rPr>
        <w:t xml:space="preserve"> [with Jim Robey]).</w:t>
      </w:r>
    </w:p>
    <w:p w14:paraId="0FB57016" w14:textId="77777777" w:rsidR="006E33CB" w:rsidRDefault="006E33CB" w:rsidP="006E33CB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The Economic Impact of the Manufacturing Extension Partnership (MEP) in Pennsylvania: Estimates for Pennsylvania Manufacturing Extension Partnership in Custom Year 2018. September 2019. (</w:t>
      </w:r>
      <w:r w:rsidRPr="00EA00E7">
        <w:rPr>
          <w:rFonts w:ascii="Georgia" w:hAnsi="Georgia"/>
          <w:i/>
          <w:iCs/>
          <w:sz w:val="20"/>
          <w:szCs w:val="20"/>
        </w:rPr>
        <w:t>Prepared for the Pennsylvania Manufacturing Extension Partnership</w:t>
      </w:r>
      <w:r w:rsidRPr="00EA00E7">
        <w:rPr>
          <w:rFonts w:ascii="Georgia" w:hAnsi="Georgia"/>
          <w:sz w:val="20"/>
          <w:szCs w:val="20"/>
        </w:rPr>
        <w:t xml:space="preserve"> [with Jim Robey]).</w:t>
      </w:r>
    </w:p>
    <w:p w14:paraId="09D3EE2D" w14:textId="4F57D0E1" w:rsidR="006E33CB" w:rsidRPr="00EA00E7" w:rsidRDefault="006E33CB" w:rsidP="006E33CB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The National</w:t>
      </w:r>
      <w:r w:rsidRPr="00EA00E7">
        <w:rPr>
          <w:sz w:val="20"/>
          <w:szCs w:val="20"/>
        </w:rPr>
        <w:t>‐</w:t>
      </w:r>
      <w:r w:rsidRPr="00EA00E7">
        <w:rPr>
          <w:rFonts w:ascii="Georgia" w:hAnsi="Georgia"/>
          <w:sz w:val="20"/>
          <w:szCs w:val="20"/>
        </w:rPr>
        <w:t>Level Economic Impact of the Manufacturing Extension Partnership (MEP): Estimates for Fiscal Year 2017. April 2018. (</w:t>
      </w:r>
      <w:r w:rsidRPr="00EA00E7">
        <w:rPr>
          <w:rFonts w:ascii="Georgia" w:hAnsi="Georgia"/>
          <w:i/>
          <w:iCs/>
          <w:sz w:val="20"/>
          <w:szCs w:val="20"/>
        </w:rPr>
        <w:t>Prepared for the National Institute of Standards and Technology [NIST] and Manufacturing Extension Partnership [MEP]</w:t>
      </w:r>
      <w:r w:rsidRPr="00EA00E7">
        <w:rPr>
          <w:rFonts w:ascii="Georgia" w:hAnsi="Georgia"/>
          <w:sz w:val="20"/>
          <w:szCs w:val="20"/>
        </w:rPr>
        <w:t xml:space="preserve"> [with Randall W. Eberts, Jim Robey, Marie Holler, Brian Pittelko, and Claudette Robey]).</w:t>
      </w:r>
    </w:p>
    <w:p w14:paraId="2264E2F5" w14:textId="77777777" w:rsidR="006E33CB" w:rsidRPr="00EA00E7" w:rsidRDefault="006E33CB" w:rsidP="006E33CB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The National-Level Economic Impact of the Manufacturing Extension Partnership. April 2017. (</w:t>
      </w:r>
      <w:r w:rsidRPr="00EA00E7">
        <w:rPr>
          <w:rFonts w:ascii="Georgia" w:hAnsi="Georgia"/>
          <w:i/>
          <w:iCs/>
          <w:sz w:val="20"/>
          <w:szCs w:val="20"/>
        </w:rPr>
        <w:t>Prepared for Manufacturing Extension Partnership (MEP)</w:t>
      </w:r>
      <w:r w:rsidRPr="00EA00E7">
        <w:rPr>
          <w:rFonts w:ascii="Georgia" w:hAnsi="Georgia"/>
          <w:sz w:val="20"/>
          <w:szCs w:val="20"/>
        </w:rPr>
        <w:t xml:space="preserve"> [with Jim Robey]).</w:t>
      </w:r>
    </w:p>
    <w:p w14:paraId="40FE21D3" w14:textId="4421B47D" w:rsidR="002B45E1" w:rsidRPr="006E33CB" w:rsidRDefault="002B45E1">
      <w:pPr>
        <w:rPr>
          <w:rFonts w:ascii="Georgia" w:hAnsi="Georgia"/>
          <w:b/>
          <w:bCs/>
          <w:i/>
          <w:iCs/>
          <w:sz w:val="24"/>
          <w:szCs w:val="24"/>
        </w:rPr>
      </w:pPr>
      <w:r w:rsidRPr="006E33CB">
        <w:rPr>
          <w:rFonts w:ascii="Georgia" w:hAnsi="Georgia"/>
          <w:b/>
          <w:bCs/>
          <w:i/>
          <w:iCs/>
          <w:sz w:val="24"/>
          <w:szCs w:val="24"/>
        </w:rPr>
        <w:t>Workforce Development &amp; Educational Pathways</w:t>
      </w:r>
    </w:p>
    <w:p w14:paraId="17293239" w14:textId="77777777" w:rsidR="002B45E1" w:rsidRDefault="002B45E1" w:rsidP="002B45E1">
      <w:pPr>
        <w:pStyle w:val="NormalWeb"/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</w:pPr>
      <w:r w:rsidRPr="000873C3">
        <w:rPr>
          <w:rFonts w:ascii="Georgia" w:hAnsi="Georgia"/>
          <w:sz w:val="20"/>
          <w:szCs w:val="20"/>
        </w:rPr>
        <w:t>Training Needs and Costs in Kalamazoo's Core Neighborhoods. September 2024.</w:t>
      </w:r>
      <w:r>
        <w:rPr>
          <w:rFonts w:ascii="Georgia" w:hAnsi="Georgia"/>
          <w:b/>
          <w:bCs/>
          <w:sz w:val="20"/>
          <w:szCs w:val="20"/>
        </w:rPr>
        <w:t xml:space="preserve"> </w:t>
      </w:r>
      <w:r w:rsidRPr="009B3B1B">
        <w:rPr>
          <w:rFonts w:ascii="Georgia" w:hAnsi="Georgia"/>
          <w:sz w:val="20"/>
          <w:szCs w:val="20"/>
        </w:rPr>
        <w:t>W.E. Upjohn Institute for Employment Research</w:t>
      </w:r>
      <w:r w:rsidRPr="009B3B1B"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  <w:t xml:space="preserve"> [with Tim Barti</w:t>
      </w:r>
      <w:r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  <w:t>k, Bridget Timmeney, Zach Brown, Gerrit Anderson, Nicholas Martens, &amp; Brian Pittelko</w:t>
      </w:r>
      <w:r w:rsidRPr="009B3B1B">
        <w:rPr>
          <w:rFonts w:ascii="Georgia" w:hAnsi="Georgia" w:cs="Arial"/>
          <w:sz w:val="20"/>
          <w:szCs w:val="20"/>
          <w:bdr w:val="none" w:sz="0" w:space="0" w:color="auto" w:frame="1"/>
          <w:shd w:val="clear" w:color="auto" w:fill="FFFFFF"/>
        </w:rPr>
        <w:t>]</w:t>
      </w:r>
    </w:p>
    <w:p w14:paraId="68E3FD62" w14:textId="77777777" w:rsidR="005747D5" w:rsidRDefault="005747D5" w:rsidP="002B45E1">
      <w:pPr>
        <w:pStyle w:val="NormalWeb"/>
        <w:rPr>
          <w:rFonts w:ascii="Georgia" w:hAnsi="Georgia"/>
          <w:sz w:val="20"/>
          <w:szCs w:val="20"/>
        </w:rPr>
      </w:pPr>
    </w:p>
    <w:p w14:paraId="7BFCB6AC" w14:textId="6D5A334D" w:rsidR="005747D5" w:rsidRPr="00EC604B" w:rsidRDefault="005747D5" w:rsidP="005747D5">
      <w:pPr>
        <w:rPr>
          <w:rFonts w:ascii="Georgia" w:hAnsi="Georgia"/>
          <w:b/>
          <w:bCs/>
          <w:i/>
          <w:iCs/>
          <w:sz w:val="24"/>
          <w:szCs w:val="24"/>
        </w:rPr>
      </w:pPr>
      <w:r w:rsidRPr="006E33CB">
        <w:rPr>
          <w:rFonts w:ascii="Georgia" w:hAnsi="Georgia"/>
          <w:b/>
          <w:bCs/>
          <w:sz w:val="24"/>
          <w:szCs w:val="24"/>
          <w:u w:val="single"/>
        </w:rPr>
        <w:lastRenderedPageBreak/>
        <w:t>Reports</w:t>
      </w:r>
      <w:r>
        <w:rPr>
          <w:rFonts w:ascii="Georgia" w:hAnsi="Georgia"/>
          <w:b/>
          <w:bCs/>
          <w:sz w:val="24"/>
          <w:szCs w:val="24"/>
          <w:u w:val="single"/>
        </w:rPr>
        <w:t xml:space="preserve"> (Continued)</w:t>
      </w:r>
      <w:r w:rsidR="00EC604B">
        <w:rPr>
          <w:rFonts w:ascii="Georgia" w:hAnsi="Georgia"/>
          <w:b/>
          <w:bCs/>
          <w:sz w:val="24"/>
          <w:szCs w:val="24"/>
          <w:u w:val="single"/>
        </w:rPr>
        <w:t xml:space="preserve"> -- </w:t>
      </w:r>
      <w:r w:rsidR="00EC604B" w:rsidRPr="006E33CB">
        <w:rPr>
          <w:rFonts w:ascii="Georgia" w:hAnsi="Georgia"/>
          <w:b/>
          <w:bCs/>
          <w:i/>
          <w:iCs/>
          <w:sz w:val="24"/>
          <w:szCs w:val="24"/>
        </w:rPr>
        <w:t>Workforce Development &amp; Educational Pathways</w:t>
      </w:r>
    </w:p>
    <w:p w14:paraId="35E59B08" w14:textId="0D7C7E0F" w:rsidR="002B45E1" w:rsidRDefault="002B45E1" w:rsidP="002B45E1">
      <w:pPr>
        <w:pStyle w:val="NormalWeb"/>
        <w:rPr>
          <w:rFonts w:ascii="Georgia" w:hAnsi="Georgia"/>
          <w:sz w:val="20"/>
          <w:szCs w:val="20"/>
        </w:rPr>
      </w:pPr>
      <w:r w:rsidRPr="009B3B1B">
        <w:rPr>
          <w:rFonts w:ascii="Georgia" w:hAnsi="Georgia"/>
          <w:sz w:val="20"/>
          <w:szCs w:val="20"/>
        </w:rPr>
        <w:t>Behind the Numbers: Comparing College-Going Outcomes of Kalamazoo Public Schools to Those of Similar Urban School Districts in Michigan. October 2023. W.E. Upjohn Institute for Employment Research [with Brad Hershbein]).</w:t>
      </w:r>
    </w:p>
    <w:p w14:paraId="5706D021" w14:textId="77777777" w:rsidR="002B45E1" w:rsidRPr="00EA00E7" w:rsidRDefault="002B45E1" w:rsidP="002B45E1">
      <w:pPr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Unequal Usage: Geographic Disparities and the Michigan Reconnect Program. July 2023. W.E. Upjohn Institute for Employment Research [with Kyle Huisman].</w:t>
      </w:r>
    </w:p>
    <w:p w14:paraId="498B84C0" w14:textId="77777777" w:rsidR="002B45E1" w:rsidRPr="00EA00E7" w:rsidRDefault="002B45E1" w:rsidP="002B45E1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The Kalamazoo Promise “Sweet 16," Summary Study Results: 16 Key Findings from 16 Years Studying the Kalamazoo Promise. May 2022. (</w:t>
      </w:r>
      <w:r w:rsidRPr="00EA00E7">
        <w:rPr>
          <w:rFonts w:ascii="Georgia" w:hAnsi="Georgia"/>
          <w:i/>
          <w:iCs/>
          <w:sz w:val="20"/>
          <w:szCs w:val="20"/>
        </w:rPr>
        <w:t>Prepared for the Kalamazoo Promise</w:t>
      </w:r>
      <w:r w:rsidRPr="00EA00E7">
        <w:rPr>
          <w:rFonts w:ascii="Georgia" w:hAnsi="Georgia"/>
          <w:sz w:val="20"/>
          <w:szCs w:val="20"/>
        </w:rPr>
        <w:t xml:space="preserve"> [with Isabel McMullen]). </w:t>
      </w:r>
    </w:p>
    <w:p w14:paraId="642AFEE2" w14:textId="77777777" w:rsidR="002B45E1" w:rsidRPr="00EA00E7" w:rsidRDefault="002B45E1" w:rsidP="002B45E1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Time to Expand?! A Workforce Study of Occupations in the Greater Cleveland Area. May 2022.</w:t>
      </w:r>
      <w:r w:rsidRPr="00EA00E7">
        <w:rPr>
          <w:rFonts w:ascii="Georgia" w:hAnsi="Georgia"/>
          <w:i/>
          <w:iCs/>
          <w:sz w:val="20"/>
          <w:szCs w:val="20"/>
        </w:rPr>
        <w:t xml:space="preserve"> </w:t>
      </w:r>
      <w:r w:rsidRPr="00EA00E7">
        <w:rPr>
          <w:rFonts w:ascii="Georgia" w:hAnsi="Georgia"/>
          <w:sz w:val="20"/>
          <w:szCs w:val="20"/>
        </w:rPr>
        <w:t>(</w:t>
      </w:r>
      <w:r w:rsidRPr="00EA00E7">
        <w:rPr>
          <w:rFonts w:ascii="Georgia" w:hAnsi="Georgia"/>
          <w:i/>
          <w:iCs/>
          <w:sz w:val="20"/>
          <w:szCs w:val="20"/>
        </w:rPr>
        <w:t>Prepared for the Construction Diversity Committee Commission on Economic Inclusion Greater Cleveland Partnership Cleveland, Ohio</w:t>
      </w:r>
      <w:r w:rsidRPr="00EA00E7">
        <w:rPr>
          <w:rFonts w:ascii="Georgia" w:hAnsi="Georgia"/>
          <w:sz w:val="20"/>
          <w:szCs w:val="20"/>
        </w:rPr>
        <w:t xml:space="preserve"> [with Jim Robey and Gerrit Anderson]).</w:t>
      </w:r>
    </w:p>
    <w:p w14:paraId="0BBBBBFE" w14:textId="77777777" w:rsidR="002B45E1" w:rsidRPr="00EA00E7" w:rsidRDefault="002B45E1" w:rsidP="002B45E1">
      <w:pPr>
        <w:pStyle w:val="NormalWeb"/>
        <w:rPr>
          <w:rFonts w:ascii="Georgia" w:hAnsi="Georgia"/>
          <w:sz w:val="20"/>
          <w:szCs w:val="20"/>
        </w:rPr>
      </w:pPr>
      <w:proofErr w:type="spellStart"/>
      <w:r w:rsidRPr="00EA00E7">
        <w:rPr>
          <w:rFonts w:ascii="Georgia" w:hAnsi="Georgia"/>
          <w:sz w:val="20"/>
          <w:szCs w:val="20"/>
        </w:rPr>
        <w:t>SummerWorks</w:t>
      </w:r>
      <w:proofErr w:type="spellEnd"/>
      <w:r w:rsidRPr="00EA00E7">
        <w:rPr>
          <w:rFonts w:ascii="Georgia" w:hAnsi="Georgia"/>
          <w:sz w:val="20"/>
          <w:szCs w:val="20"/>
        </w:rPr>
        <w:t xml:space="preserve"> Impact Report. August 2019. (</w:t>
      </w:r>
      <w:r w:rsidRPr="00EA00E7">
        <w:rPr>
          <w:rFonts w:ascii="Georgia" w:hAnsi="Georgia"/>
          <w:i/>
          <w:iCs/>
          <w:sz w:val="20"/>
          <w:szCs w:val="20"/>
        </w:rPr>
        <w:t xml:space="preserve">Prepared for </w:t>
      </w:r>
      <w:proofErr w:type="spellStart"/>
      <w:r w:rsidRPr="00EA00E7">
        <w:rPr>
          <w:rFonts w:ascii="Georgia" w:hAnsi="Georgia"/>
          <w:i/>
          <w:iCs/>
          <w:sz w:val="20"/>
          <w:szCs w:val="20"/>
        </w:rPr>
        <w:t>KentuckianaWorks</w:t>
      </w:r>
      <w:proofErr w:type="spellEnd"/>
      <w:r w:rsidRPr="00EA00E7">
        <w:rPr>
          <w:rFonts w:ascii="Georgia" w:hAnsi="Georgia"/>
          <w:i/>
          <w:iCs/>
          <w:sz w:val="20"/>
          <w:szCs w:val="20"/>
        </w:rPr>
        <w:t xml:space="preserve"> </w:t>
      </w:r>
      <w:r w:rsidRPr="00EA00E7">
        <w:rPr>
          <w:rFonts w:ascii="Georgia" w:hAnsi="Georgia"/>
          <w:sz w:val="20"/>
          <w:szCs w:val="20"/>
        </w:rPr>
        <w:t>[with Sarah Ehresman, Kris Stephens, and Angie Tombari]).</w:t>
      </w:r>
    </w:p>
    <w:p w14:paraId="3C27C88E" w14:textId="77777777" w:rsidR="002B45E1" w:rsidRPr="00EA00E7" w:rsidRDefault="002B45E1" w:rsidP="002B45E1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The State of Workforce Spending in Kentucky. August 2019. (</w:t>
      </w:r>
      <w:r w:rsidRPr="00EA00E7">
        <w:rPr>
          <w:rFonts w:ascii="Georgia" w:hAnsi="Georgia"/>
          <w:i/>
          <w:iCs/>
          <w:sz w:val="20"/>
          <w:szCs w:val="20"/>
        </w:rPr>
        <w:t xml:space="preserve">Prepared for </w:t>
      </w:r>
      <w:proofErr w:type="spellStart"/>
      <w:r w:rsidRPr="00EA00E7">
        <w:rPr>
          <w:rFonts w:ascii="Georgia" w:hAnsi="Georgia"/>
          <w:i/>
          <w:iCs/>
          <w:sz w:val="20"/>
          <w:szCs w:val="20"/>
        </w:rPr>
        <w:t>KentuckianaWorks</w:t>
      </w:r>
      <w:proofErr w:type="spellEnd"/>
      <w:r w:rsidRPr="00EA00E7">
        <w:rPr>
          <w:rFonts w:ascii="Georgia" w:hAnsi="Georgia"/>
          <w:sz w:val="20"/>
          <w:szCs w:val="20"/>
        </w:rPr>
        <w:t>).</w:t>
      </w:r>
    </w:p>
    <w:p w14:paraId="51A90230" w14:textId="4F98A1CE" w:rsidR="002B45E1" w:rsidRPr="006E33CB" w:rsidRDefault="002B45E1">
      <w:pPr>
        <w:rPr>
          <w:rFonts w:ascii="Georgia" w:hAnsi="Georgia"/>
          <w:b/>
          <w:bCs/>
          <w:i/>
          <w:iCs/>
          <w:sz w:val="24"/>
          <w:szCs w:val="24"/>
        </w:rPr>
      </w:pPr>
      <w:r w:rsidRPr="006E33CB">
        <w:rPr>
          <w:rFonts w:ascii="Georgia" w:hAnsi="Georgia"/>
          <w:b/>
          <w:bCs/>
          <w:i/>
          <w:iCs/>
          <w:sz w:val="24"/>
          <w:szCs w:val="24"/>
        </w:rPr>
        <w:t>Community Impact Assessment</w:t>
      </w:r>
    </w:p>
    <w:p w14:paraId="29D507F4" w14:textId="77777777" w:rsidR="002B45E1" w:rsidRDefault="002B45E1" w:rsidP="002B45E1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An Assessment of the Economic Conditions in the City of Battle Creek.</w:t>
      </w:r>
      <w:r w:rsidRPr="00EA00E7">
        <w:rPr>
          <w:rFonts w:ascii="Georgia" w:hAnsi="Georgia"/>
          <w:i/>
          <w:iCs/>
          <w:sz w:val="20"/>
          <w:szCs w:val="20"/>
        </w:rPr>
        <w:t xml:space="preserve"> </w:t>
      </w:r>
      <w:r w:rsidRPr="00EA00E7">
        <w:rPr>
          <w:rFonts w:ascii="Georgia" w:hAnsi="Georgia"/>
          <w:sz w:val="20"/>
          <w:szCs w:val="20"/>
        </w:rPr>
        <w:t>April 2021. (</w:t>
      </w:r>
      <w:r w:rsidRPr="00EA00E7">
        <w:rPr>
          <w:rFonts w:ascii="Georgia" w:hAnsi="Georgia"/>
          <w:i/>
          <w:iCs/>
          <w:sz w:val="20"/>
          <w:szCs w:val="20"/>
        </w:rPr>
        <w:t xml:space="preserve">Prepared for </w:t>
      </w:r>
      <w:proofErr w:type="gramStart"/>
      <w:r w:rsidRPr="00EA00E7">
        <w:rPr>
          <w:rFonts w:ascii="Georgia" w:hAnsi="Georgia"/>
          <w:i/>
          <w:iCs/>
          <w:sz w:val="20"/>
          <w:szCs w:val="20"/>
        </w:rPr>
        <w:t>the W.K.</w:t>
      </w:r>
      <w:proofErr w:type="gramEnd"/>
      <w:r w:rsidRPr="00EA00E7">
        <w:rPr>
          <w:rFonts w:ascii="Georgia" w:hAnsi="Georgia"/>
          <w:i/>
          <w:iCs/>
          <w:sz w:val="20"/>
          <w:szCs w:val="20"/>
        </w:rPr>
        <w:t xml:space="preserve"> Kellogg Foundation</w:t>
      </w:r>
      <w:r w:rsidRPr="00EA00E7">
        <w:rPr>
          <w:rFonts w:ascii="Georgia" w:hAnsi="Georgia"/>
          <w:sz w:val="20"/>
          <w:szCs w:val="20"/>
        </w:rPr>
        <w:t xml:space="preserve"> [with Jim Robey and Gerrit Anderson])</w:t>
      </w:r>
    </w:p>
    <w:p w14:paraId="63F70AC2" w14:textId="0C57B5B1" w:rsidR="006E33CB" w:rsidRPr="00EA00E7" w:rsidRDefault="006E33CB" w:rsidP="002B45E1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Economic Impact of Western Michigan University Homer Stryker M.D. School of Medicine. March 2021. (Prepared for Western Michigan University Homer Stryker M.D. School of Medicine [with Jim Robey]).</w:t>
      </w:r>
    </w:p>
    <w:p w14:paraId="6C9EE8BE" w14:textId="77777777" w:rsidR="002B45E1" w:rsidRPr="00EA00E7" w:rsidRDefault="002B45E1" w:rsidP="002B45E1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South Haven Community Health Assessment. December 2020. (</w:t>
      </w:r>
      <w:r w:rsidRPr="00EA00E7">
        <w:rPr>
          <w:rFonts w:ascii="Georgia" w:hAnsi="Georgia"/>
          <w:i/>
          <w:iCs/>
          <w:sz w:val="20"/>
          <w:szCs w:val="20"/>
        </w:rPr>
        <w:t>Prepared for the City of South Haven</w:t>
      </w:r>
      <w:r w:rsidRPr="00EA00E7">
        <w:rPr>
          <w:rFonts w:ascii="Georgia" w:hAnsi="Georgia"/>
          <w:sz w:val="20"/>
          <w:szCs w:val="20"/>
        </w:rPr>
        <w:t xml:space="preserve"> [with Jim Robey, Gerrit Anderson, Claudette Robey, George Erickcek, and Emily Boyle]). </w:t>
      </w:r>
    </w:p>
    <w:p w14:paraId="2753AE58" w14:textId="77777777" w:rsidR="002B45E1" w:rsidRPr="00EA00E7" w:rsidRDefault="002B45E1" w:rsidP="002B45E1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Economic Outlook for Lakeshore Advantage: Getting to 2030. September 2020. (</w:t>
      </w:r>
      <w:r w:rsidRPr="00EA00E7">
        <w:rPr>
          <w:rFonts w:ascii="Georgia" w:hAnsi="Georgia"/>
          <w:i/>
          <w:iCs/>
          <w:sz w:val="20"/>
          <w:szCs w:val="20"/>
        </w:rPr>
        <w:t>Prepared for Lakeshore Advantage</w:t>
      </w:r>
      <w:r w:rsidRPr="00EA00E7">
        <w:rPr>
          <w:rFonts w:ascii="Georgia" w:hAnsi="Georgia"/>
          <w:sz w:val="20"/>
          <w:szCs w:val="20"/>
        </w:rPr>
        <w:t xml:space="preserve"> [with Jim Robey, Gerrit Anderson, and Emily Boyle.])</w:t>
      </w:r>
    </w:p>
    <w:p w14:paraId="4B37B8D6" w14:textId="77777777" w:rsidR="002B45E1" w:rsidRDefault="002B45E1" w:rsidP="002B45E1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Fiscal Impacts: A Literature Review. July 2020. (</w:t>
      </w:r>
      <w:r w:rsidRPr="00EA00E7">
        <w:rPr>
          <w:rFonts w:ascii="Georgia" w:hAnsi="Georgia"/>
          <w:i/>
          <w:iCs/>
          <w:sz w:val="20"/>
          <w:szCs w:val="20"/>
        </w:rPr>
        <w:t>Prepared for the Fund for our Economic Future</w:t>
      </w:r>
      <w:r w:rsidRPr="00EA00E7">
        <w:rPr>
          <w:rFonts w:ascii="Georgia" w:hAnsi="Georgia"/>
          <w:sz w:val="20"/>
          <w:szCs w:val="20"/>
        </w:rPr>
        <w:t xml:space="preserve"> [with Jim Robey]).</w:t>
      </w:r>
    </w:p>
    <w:p w14:paraId="06974863" w14:textId="7D81CC12" w:rsidR="006E33CB" w:rsidRPr="00EA00E7" w:rsidRDefault="006E33CB" w:rsidP="002B45E1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Impact Estimates for the Fresh Water Center. July 2020. (</w:t>
      </w:r>
      <w:r w:rsidRPr="00EA00E7">
        <w:rPr>
          <w:rFonts w:ascii="Georgia" w:hAnsi="Georgia"/>
          <w:i/>
          <w:iCs/>
          <w:sz w:val="20"/>
          <w:szCs w:val="20"/>
        </w:rPr>
        <w:t>Prepared for Lake Superior State University</w:t>
      </w:r>
      <w:r w:rsidRPr="00EA00E7">
        <w:rPr>
          <w:rFonts w:ascii="Georgia" w:hAnsi="Georgia"/>
          <w:sz w:val="20"/>
          <w:szCs w:val="20"/>
        </w:rPr>
        <w:t xml:space="preserve"> [with Jim Robey, Claudette Robey, and Emily Boyle]).</w:t>
      </w:r>
    </w:p>
    <w:p w14:paraId="219ECFDC" w14:textId="77777777" w:rsidR="001C2258" w:rsidRPr="00EA00E7" w:rsidRDefault="001C2258" w:rsidP="001C2258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 xml:space="preserve">Community Health Assessment – Kalamazoo County. November 2019. (Prepared for Bronson Healthcare [with Jim Robey and Gerrit Anderson]). </w:t>
      </w:r>
    </w:p>
    <w:p w14:paraId="6499019D" w14:textId="07400ACB" w:rsidR="001C2258" w:rsidRPr="00EA00E7" w:rsidRDefault="001C2258" w:rsidP="001C2258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 xml:space="preserve">Community Health Assessment – Van Buren County. November 2019. (Prepared for Bronson Healthcare [with Jim Robey and Gerrit Anderson]). </w:t>
      </w:r>
    </w:p>
    <w:p w14:paraId="5F1682E4" w14:textId="204B0691" w:rsidR="001C2258" w:rsidRPr="00EA00E7" w:rsidRDefault="001C2258" w:rsidP="001C2258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Assessing Community Needs: City of Toledo, Lucas County, Ohio. May 2019. (</w:t>
      </w:r>
      <w:r w:rsidRPr="00EA00E7">
        <w:rPr>
          <w:rFonts w:ascii="Georgia" w:hAnsi="Georgia"/>
          <w:i/>
          <w:iCs/>
          <w:sz w:val="20"/>
          <w:szCs w:val="20"/>
        </w:rPr>
        <w:t>Prepared for the Toledo Community Foundation</w:t>
      </w:r>
      <w:r w:rsidRPr="00EA00E7">
        <w:rPr>
          <w:rFonts w:ascii="Georgia" w:hAnsi="Georgia"/>
          <w:sz w:val="20"/>
          <w:szCs w:val="20"/>
        </w:rPr>
        <w:t xml:space="preserve"> [with Stephen Biddle, Don Edgerly, Marie Holler, Brian Pittelko, Claudette Robey, Jim Robey, and Tom Schorgl]).</w:t>
      </w:r>
    </w:p>
    <w:p w14:paraId="20411CF7" w14:textId="77777777" w:rsidR="005747D5" w:rsidRDefault="005747D5" w:rsidP="001C2258">
      <w:pPr>
        <w:pStyle w:val="NormalWeb"/>
        <w:rPr>
          <w:rFonts w:ascii="Georgia" w:hAnsi="Georgia"/>
          <w:sz w:val="20"/>
          <w:szCs w:val="20"/>
        </w:rPr>
      </w:pPr>
    </w:p>
    <w:p w14:paraId="28FED890" w14:textId="2D4C3254" w:rsidR="005747D5" w:rsidRPr="00EC604B" w:rsidRDefault="005747D5" w:rsidP="005747D5">
      <w:pPr>
        <w:rPr>
          <w:rFonts w:ascii="Georgia" w:hAnsi="Georgia"/>
          <w:b/>
          <w:bCs/>
          <w:i/>
          <w:iCs/>
          <w:sz w:val="24"/>
          <w:szCs w:val="24"/>
        </w:rPr>
      </w:pPr>
      <w:r w:rsidRPr="006E33CB">
        <w:rPr>
          <w:rFonts w:ascii="Georgia" w:hAnsi="Georgia"/>
          <w:b/>
          <w:bCs/>
          <w:sz w:val="24"/>
          <w:szCs w:val="24"/>
          <w:u w:val="single"/>
        </w:rPr>
        <w:lastRenderedPageBreak/>
        <w:t>Reports</w:t>
      </w:r>
      <w:r>
        <w:rPr>
          <w:rFonts w:ascii="Georgia" w:hAnsi="Georgia"/>
          <w:b/>
          <w:bCs/>
          <w:sz w:val="24"/>
          <w:szCs w:val="24"/>
          <w:u w:val="single"/>
        </w:rPr>
        <w:t xml:space="preserve"> (Continued)</w:t>
      </w:r>
      <w:r w:rsidR="00EC604B">
        <w:rPr>
          <w:rFonts w:ascii="Georgia" w:hAnsi="Georgia"/>
          <w:b/>
          <w:bCs/>
          <w:sz w:val="24"/>
          <w:szCs w:val="24"/>
          <w:u w:val="single"/>
        </w:rPr>
        <w:t xml:space="preserve"> -- </w:t>
      </w:r>
      <w:r w:rsidR="00EC604B" w:rsidRPr="006E33CB">
        <w:rPr>
          <w:rFonts w:ascii="Georgia" w:hAnsi="Georgia"/>
          <w:b/>
          <w:bCs/>
          <w:i/>
          <w:iCs/>
          <w:sz w:val="24"/>
          <w:szCs w:val="24"/>
        </w:rPr>
        <w:t>Community Impact Assessment</w:t>
      </w:r>
    </w:p>
    <w:p w14:paraId="7DA85165" w14:textId="7D00F689" w:rsidR="001C2258" w:rsidRPr="00EA00E7" w:rsidRDefault="001C2258" w:rsidP="001C2258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Economic Conditions in Fostoria, Ohio. November 2018. (</w:t>
      </w:r>
      <w:r w:rsidRPr="00EA00E7">
        <w:rPr>
          <w:rFonts w:ascii="Georgia" w:hAnsi="Georgia"/>
          <w:i/>
          <w:iCs/>
          <w:sz w:val="20"/>
          <w:szCs w:val="20"/>
        </w:rPr>
        <w:t>Prepared for the Toledo Regional Growth Partnership</w:t>
      </w:r>
      <w:r w:rsidRPr="00EA00E7">
        <w:rPr>
          <w:rFonts w:ascii="Georgia" w:hAnsi="Georgia"/>
          <w:sz w:val="20"/>
          <w:szCs w:val="20"/>
        </w:rPr>
        <w:t xml:space="preserve"> [with Jim Robey, Claudette Robey, Marie Holler, and Brian Pittelko]).</w:t>
      </w:r>
    </w:p>
    <w:p w14:paraId="271369AA" w14:textId="48274E31" w:rsidR="001C2258" w:rsidRPr="00EA00E7" w:rsidRDefault="001C2258" w:rsidP="001C2258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Urban Growth Initiative for Greater Downtown Kalamazoo. March 2018. (</w:t>
      </w:r>
      <w:r w:rsidRPr="00EA00E7">
        <w:rPr>
          <w:rFonts w:ascii="Georgia" w:hAnsi="Georgia"/>
          <w:i/>
          <w:iCs/>
          <w:sz w:val="20"/>
          <w:szCs w:val="20"/>
        </w:rPr>
        <w:t>Supported by the City of Kalamazoo and the Brownfield Development Authority</w:t>
      </w:r>
      <w:r w:rsidRPr="00EA00E7">
        <w:rPr>
          <w:rFonts w:ascii="Georgia" w:hAnsi="Georgia"/>
          <w:sz w:val="20"/>
          <w:szCs w:val="20"/>
        </w:rPr>
        <w:t xml:space="preserve"> [with Randall W. Eberts, Lee Adams, Jim Robey, Don Edgerly, Marie Holler, Brian Pittelko, and Claudette Robey]).</w:t>
      </w:r>
    </w:p>
    <w:p w14:paraId="2114873B" w14:textId="6711440E" w:rsidR="001C2258" w:rsidRPr="00EA00E7" w:rsidRDefault="001C2258" w:rsidP="001C2258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>Estimating the Economic Impacts of Gull Lake View Golf Club and Resort. October 2018. (</w:t>
      </w:r>
      <w:r w:rsidRPr="00EA00E7">
        <w:rPr>
          <w:rFonts w:ascii="Georgia" w:hAnsi="Georgia"/>
          <w:i/>
          <w:iCs/>
          <w:sz w:val="20"/>
          <w:szCs w:val="20"/>
        </w:rPr>
        <w:t>Prepared for Gull Lake View Golf Club, Inc.</w:t>
      </w:r>
      <w:r w:rsidRPr="00EA00E7">
        <w:rPr>
          <w:rFonts w:ascii="Georgia" w:hAnsi="Georgia"/>
          <w:sz w:val="20"/>
          <w:szCs w:val="20"/>
        </w:rPr>
        <w:t xml:space="preserve"> [with Jim Robey, Stephen Biddle, Claudette Robey, Marie Holler, and Brian Pittelko]).</w:t>
      </w:r>
    </w:p>
    <w:p w14:paraId="61D0014F" w14:textId="24D158D6" w:rsidR="001C2258" w:rsidRPr="00EA00E7" w:rsidRDefault="001C2258" w:rsidP="001C2258">
      <w:pPr>
        <w:pStyle w:val="NormalWeb"/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sz w:val="20"/>
          <w:szCs w:val="20"/>
        </w:rPr>
        <w:t xml:space="preserve">Estimating the Impacts of </w:t>
      </w:r>
      <w:proofErr w:type="spellStart"/>
      <w:r w:rsidRPr="00EA00E7">
        <w:rPr>
          <w:rFonts w:ascii="Georgia" w:hAnsi="Georgia"/>
          <w:sz w:val="20"/>
          <w:szCs w:val="20"/>
        </w:rPr>
        <w:t>PlazaCorp</w:t>
      </w:r>
      <w:proofErr w:type="spellEnd"/>
      <w:r w:rsidRPr="00EA00E7">
        <w:rPr>
          <w:rFonts w:ascii="Georgia" w:hAnsi="Georgia"/>
          <w:sz w:val="20"/>
          <w:szCs w:val="20"/>
        </w:rPr>
        <w:t xml:space="preserve"> Investments Related to the Acquisition of the Arcadia Ramp in Downtown Kalamazoo on the Region. January 2017. (</w:t>
      </w:r>
      <w:r w:rsidRPr="00EA00E7">
        <w:rPr>
          <w:rFonts w:ascii="Georgia" w:hAnsi="Georgia"/>
          <w:i/>
          <w:iCs/>
          <w:sz w:val="20"/>
          <w:szCs w:val="20"/>
        </w:rPr>
        <w:t xml:space="preserve">Prepared for </w:t>
      </w:r>
      <w:proofErr w:type="spellStart"/>
      <w:r w:rsidRPr="00EA00E7">
        <w:rPr>
          <w:rFonts w:ascii="Georgia" w:hAnsi="Georgia"/>
          <w:i/>
          <w:iCs/>
          <w:sz w:val="20"/>
          <w:szCs w:val="20"/>
        </w:rPr>
        <w:t>Plazacorp</w:t>
      </w:r>
      <w:proofErr w:type="spellEnd"/>
      <w:r w:rsidRPr="00EA00E7">
        <w:rPr>
          <w:rFonts w:ascii="Georgia" w:hAnsi="Georgia"/>
          <w:sz w:val="20"/>
          <w:szCs w:val="20"/>
        </w:rPr>
        <w:t xml:space="preserve"> [with Jim Robey, Randall Eberts, and Claudette Robey]).</w:t>
      </w:r>
    </w:p>
    <w:p w14:paraId="24CC593A" w14:textId="59AC5AC0" w:rsidR="00296EAF" w:rsidRDefault="00296EAF">
      <w:pPr>
        <w:rPr>
          <w:rFonts w:ascii="Georgia" w:hAnsi="Georgia"/>
          <w:b/>
          <w:bCs/>
          <w:sz w:val="24"/>
          <w:szCs w:val="24"/>
          <w:u w:val="single"/>
        </w:rPr>
      </w:pPr>
      <w:r w:rsidRPr="00EA00E7">
        <w:rPr>
          <w:rFonts w:ascii="Georgia" w:hAnsi="Georgia"/>
          <w:b/>
          <w:bCs/>
          <w:sz w:val="24"/>
          <w:szCs w:val="24"/>
          <w:u w:val="single"/>
        </w:rPr>
        <w:t>Op-Eds</w:t>
      </w:r>
    </w:p>
    <w:p w14:paraId="3A8C6411" w14:textId="313B9D6D" w:rsidR="001B7404" w:rsidRPr="000873C3" w:rsidRDefault="001B7404">
      <w:pPr>
        <w:rPr>
          <w:rFonts w:ascii="Georgia" w:hAnsi="Georgia"/>
          <w:sz w:val="20"/>
          <w:szCs w:val="20"/>
        </w:rPr>
      </w:pPr>
      <w:r w:rsidRPr="001B7404">
        <w:rPr>
          <w:rFonts w:ascii="Georgia" w:hAnsi="Georgia"/>
          <w:i/>
          <w:iCs/>
          <w:sz w:val="20"/>
          <w:szCs w:val="20"/>
        </w:rPr>
        <w:t>Rx Kids should help, but it can't do it alone</w:t>
      </w:r>
      <w:r>
        <w:rPr>
          <w:rFonts w:ascii="Georgia" w:hAnsi="Georgia"/>
          <w:sz w:val="20"/>
          <w:szCs w:val="20"/>
        </w:rPr>
        <w:t xml:space="preserve">. </w:t>
      </w:r>
      <w:r w:rsidR="000873C3">
        <w:rPr>
          <w:rFonts w:ascii="Georgia" w:hAnsi="Georgia"/>
          <w:sz w:val="20"/>
          <w:szCs w:val="20"/>
        </w:rPr>
        <w:t xml:space="preserve">Bridge Magazine. December 27, 2025. </w:t>
      </w:r>
    </w:p>
    <w:p w14:paraId="73E13917" w14:textId="03169A5A" w:rsidR="009B3B1B" w:rsidRPr="009B3B1B" w:rsidRDefault="009B3B1B">
      <w:pPr>
        <w:rPr>
          <w:rFonts w:ascii="Georgia" w:hAnsi="Georgia"/>
          <w:sz w:val="20"/>
          <w:szCs w:val="20"/>
        </w:rPr>
      </w:pPr>
      <w:r w:rsidRPr="009B3B1B">
        <w:rPr>
          <w:rFonts w:ascii="Georgia" w:hAnsi="Georgia"/>
          <w:i/>
          <w:iCs/>
          <w:sz w:val="20"/>
          <w:szCs w:val="20"/>
        </w:rPr>
        <w:t>Early data shows positive job growth in distressed US counties as new federal policies take effect</w:t>
      </w:r>
      <w:r>
        <w:rPr>
          <w:rFonts w:ascii="Georgia" w:hAnsi="Georgia"/>
          <w:i/>
          <w:iCs/>
          <w:sz w:val="20"/>
          <w:szCs w:val="20"/>
        </w:rPr>
        <w:t xml:space="preserve">. </w:t>
      </w:r>
      <w:r>
        <w:rPr>
          <w:rFonts w:ascii="Georgia" w:hAnsi="Georgia"/>
          <w:sz w:val="20"/>
          <w:szCs w:val="20"/>
        </w:rPr>
        <w:t xml:space="preserve">[with Tim Bartik &amp; Kyle Huisman]. The Brookings Institute. May 9, 2024. </w:t>
      </w:r>
    </w:p>
    <w:p w14:paraId="325FD136" w14:textId="543E44C6" w:rsidR="007B2062" w:rsidRPr="00EA00E7" w:rsidRDefault="007B2062">
      <w:pPr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i/>
          <w:iCs/>
          <w:sz w:val="20"/>
          <w:szCs w:val="20"/>
        </w:rPr>
        <w:t>Bridging the Child-Care Funding Cliff.</w:t>
      </w:r>
      <w:r w:rsidRPr="00EA00E7">
        <w:rPr>
          <w:rFonts w:ascii="Georgia" w:hAnsi="Georgia"/>
          <w:sz w:val="20"/>
          <w:szCs w:val="20"/>
        </w:rPr>
        <w:t xml:space="preserve"> [with Tim Bartik] Governing. August 21, 2023. </w:t>
      </w:r>
    </w:p>
    <w:p w14:paraId="174B2C5A" w14:textId="3A3896DF" w:rsidR="007B2062" w:rsidRPr="00EA00E7" w:rsidRDefault="007B2062">
      <w:pPr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i/>
          <w:iCs/>
          <w:sz w:val="20"/>
          <w:szCs w:val="20"/>
        </w:rPr>
        <w:t>Michigan’s free college tuition isn’t serving all our residents.</w:t>
      </w:r>
      <w:r w:rsidRPr="00EA00E7">
        <w:rPr>
          <w:rFonts w:ascii="Georgia" w:hAnsi="Georgia"/>
          <w:sz w:val="20"/>
          <w:szCs w:val="20"/>
        </w:rPr>
        <w:t xml:space="preserve"> [with Kyle Huisman] Bridge Magazine. August 11, 2023.  </w:t>
      </w:r>
    </w:p>
    <w:p w14:paraId="124F157C" w14:textId="1A73DE22" w:rsidR="004474BB" w:rsidRPr="00EA00E7" w:rsidRDefault="004474BB">
      <w:pPr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i/>
          <w:iCs/>
          <w:sz w:val="20"/>
          <w:szCs w:val="20"/>
        </w:rPr>
        <w:t xml:space="preserve">The CHIPS and Science Act is a chance for businesses and local leaders to collaborate on a stronger </w:t>
      </w:r>
      <w:proofErr w:type="gramStart"/>
      <w:r w:rsidRPr="00EA00E7">
        <w:rPr>
          <w:rFonts w:ascii="Georgia" w:hAnsi="Georgia"/>
          <w:i/>
          <w:iCs/>
          <w:sz w:val="20"/>
          <w:szCs w:val="20"/>
        </w:rPr>
        <w:t>child care</w:t>
      </w:r>
      <w:proofErr w:type="gramEnd"/>
      <w:r w:rsidRPr="00EA00E7">
        <w:rPr>
          <w:rFonts w:ascii="Georgia" w:hAnsi="Georgia"/>
          <w:i/>
          <w:iCs/>
          <w:sz w:val="20"/>
          <w:szCs w:val="20"/>
        </w:rPr>
        <w:t xml:space="preserve"> system. </w:t>
      </w:r>
      <w:r w:rsidRPr="00EA00E7">
        <w:rPr>
          <w:rFonts w:ascii="Georgia" w:hAnsi="Georgia"/>
          <w:sz w:val="20"/>
          <w:szCs w:val="20"/>
        </w:rPr>
        <w:t xml:space="preserve">[with Tim Bartik and Aaron Sojourner] The Brookings Institute. June 2, 2023. </w:t>
      </w:r>
    </w:p>
    <w:p w14:paraId="783E4A5F" w14:textId="1ACED2ED" w:rsidR="001C2258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 xml:space="preserve">How States Can Bring Distressed </w:t>
      </w:r>
      <w:proofErr w:type="gramStart"/>
      <w:r w:rsidRPr="00EA00E7">
        <w:rPr>
          <w:rFonts w:ascii="Georgia" w:hAnsi="Georgia" w:cs="Miriam Fixed"/>
          <w:i/>
          <w:sz w:val="20"/>
          <w:szCs w:val="20"/>
        </w:rPr>
        <w:t>Places</w:t>
      </w:r>
      <w:proofErr w:type="gramEnd"/>
      <w:r w:rsidRPr="00EA00E7">
        <w:rPr>
          <w:rFonts w:ascii="Georgia" w:hAnsi="Georgia" w:cs="Miriam Fixed"/>
          <w:i/>
          <w:sz w:val="20"/>
          <w:szCs w:val="20"/>
        </w:rPr>
        <w:t xml:space="preserve"> the Jobs They Need. </w:t>
      </w:r>
      <w:r w:rsidRPr="00EA00E7">
        <w:rPr>
          <w:rFonts w:ascii="Georgia" w:hAnsi="Georgia" w:cs="Miriam Fixed"/>
          <w:iCs/>
          <w:sz w:val="20"/>
          <w:szCs w:val="20"/>
        </w:rPr>
        <w:t>[with Tim Bartik]</w:t>
      </w:r>
      <w:r w:rsidRPr="00EA00E7">
        <w:rPr>
          <w:rFonts w:ascii="Georgia" w:hAnsi="Georgia" w:cs="Miriam Fixed"/>
          <w:i/>
          <w:sz w:val="20"/>
          <w:szCs w:val="20"/>
        </w:rPr>
        <w:t xml:space="preserve"> </w:t>
      </w:r>
      <w:r w:rsidRPr="00EA00E7">
        <w:rPr>
          <w:rFonts w:ascii="Georgia" w:hAnsi="Georgia" w:cs="Miriam Fixed"/>
          <w:iCs/>
          <w:sz w:val="20"/>
          <w:szCs w:val="20"/>
        </w:rPr>
        <w:t xml:space="preserve">Governing. March 9, 2022. </w:t>
      </w:r>
    </w:p>
    <w:p w14:paraId="08B81880" w14:textId="77777777" w:rsidR="001C2258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>5 Ways to Get Human-Infrastructure Initiatives Right</w:t>
      </w:r>
      <w:r w:rsidRPr="00EA00E7">
        <w:rPr>
          <w:rFonts w:ascii="Georgia" w:hAnsi="Georgia" w:cs="Miriam Fixed"/>
          <w:iCs/>
          <w:sz w:val="20"/>
          <w:szCs w:val="20"/>
        </w:rPr>
        <w:t xml:space="preserve"> [with Michelle Miller-Adams]. Governing. October 13, 2021.</w:t>
      </w:r>
    </w:p>
    <w:p w14:paraId="6057AE86" w14:textId="04642991" w:rsidR="0014719D" w:rsidRPr="00EA00E7" w:rsidRDefault="001C2258" w:rsidP="00063D5E">
      <w:pPr>
        <w:spacing w:after="360"/>
        <w:rPr>
          <w:rFonts w:ascii="Georgia" w:hAnsi="Georgia" w:cs="Miriam Fixed"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 xml:space="preserve">Five automation facts you need to know. </w:t>
      </w:r>
      <w:r w:rsidRPr="00EA00E7">
        <w:rPr>
          <w:rFonts w:ascii="Georgia" w:hAnsi="Georgia" w:cs="Miriam Fixed"/>
          <w:sz w:val="20"/>
          <w:szCs w:val="20"/>
        </w:rPr>
        <w:t>Louisville Business First. April 19, 2019.</w:t>
      </w:r>
    </w:p>
    <w:p w14:paraId="3355B635" w14:textId="2A9BB3B1" w:rsidR="00296EAF" w:rsidRDefault="00296EAF">
      <w:pPr>
        <w:rPr>
          <w:rFonts w:ascii="Georgia" w:hAnsi="Georgia"/>
          <w:b/>
          <w:bCs/>
          <w:sz w:val="24"/>
          <w:szCs w:val="24"/>
          <w:u w:val="single"/>
        </w:rPr>
      </w:pPr>
      <w:r w:rsidRPr="00EA00E7">
        <w:rPr>
          <w:rFonts w:ascii="Georgia" w:hAnsi="Georgia"/>
          <w:b/>
          <w:bCs/>
          <w:sz w:val="24"/>
          <w:szCs w:val="24"/>
          <w:u w:val="single"/>
        </w:rPr>
        <w:t>Blog Posts and Data Visualizations</w:t>
      </w:r>
    </w:p>
    <w:p w14:paraId="0FDB79BE" w14:textId="7E7338A2" w:rsidR="00990421" w:rsidRDefault="00990421">
      <w:pPr>
        <w:rPr>
          <w:rFonts w:ascii="Georgia" w:hAnsi="Georgia"/>
          <w:sz w:val="20"/>
          <w:szCs w:val="20"/>
        </w:rPr>
      </w:pPr>
      <w:r w:rsidRPr="00990421">
        <w:rPr>
          <w:rFonts w:ascii="Georgia" w:hAnsi="Georgia"/>
          <w:sz w:val="20"/>
          <w:szCs w:val="20"/>
        </w:rPr>
        <w:t>The illustrated case for targeting local job creation on distressed labor markets. Upjohn Institute, August 1, 2024 (with Tim Bartik)</w:t>
      </w:r>
    </w:p>
    <w:p w14:paraId="407D8872" w14:textId="7844E903" w:rsidR="00990421" w:rsidRDefault="00990421">
      <w:pPr>
        <w:rPr>
          <w:rFonts w:ascii="Georgia" w:hAnsi="Georgia"/>
          <w:sz w:val="20"/>
          <w:szCs w:val="20"/>
        </w:rPr>
      </w:pPr>
      <w:r w:rsidRPr="00990421">
        <w:rPr>
          <w:rFonts w:ascii="Georgia" w:hAnsi="Georgia"/>
          <w:sz w:val="20"/>
          <w:szCs w:val="20"/>
        </w:rPr>
        <w:t>Place-based initiative offers research evidence for Michigan governor's proposals</w:t>
      </w:r>
      <w:r>
        <w:rPr>
          <w:rFonts w:ascii="Georgia" w:hAnsi="Georgia"/>
          <w:sz w:val="20"/>
          <w:szCs w:val="20"/>
        </w:rPr>
        <w:t xml:space="preserve">. Upjohn Institute, January 25, 2024. </w:t>
      </w:r>
    </w:p>
    <w:p w14:paraId="4AA034D0" w14:textId="1E76E05A" w:rsidR="00372C55" w:rsidRPr="00990421" w:rsidRDefault="00372C55">
      <w:pPr>
        <w:rPr>
          <w:rFonts w:ascii="Georgia" w:hAnsi="Georgia"/>
          <w:sz w:val="20"/>
          <w:szCs w:val="20"/>
        </w:rPr>
      </w:pPr>
      <w:r w:rsidRPr="00372C55">
        <w:rPr>
          <w:rFonts w:ascii="Georgia" w:hAnsi="Georgia"/>
          <w:sz w:val="20"/>
          <w:szCs w:val="20"/>
        </w:rPr>
        <w:t>Place-based initiative celebrates six achievements for its sixth anniversary</w:t>
      </w:r>
      <w:r>
        <w:rPr>
          <w:rFonts w:ascii="Georgia" w:hAnsi="Georgia"/>
          <w:sz w:val="20"/>
          <w:szCs w:val="20"/>
        </w:rPr>
        <w:t xml:space="preserve">. Upjohn Institute, December 15, 2023. </w:t>
      </w:r>
    </w:p>
    <w:p w14:paraId="6324E7F5" w14:textId="6526A024" w:rsidR="004474BB" w:rsidRPr="00EA00E7" w:rsidRDefault="004474BB">
      <w:pPr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i/>
          <w:iCs/>
          <w:sz w:val="20"/>
          <w:szCs w:val="20"/>
        </w:rPr>
        <w:t>The Kalamazoo Promise: 2022 By the Numbers.</w:t>
      </w:r>
      <w:r w:rsidRPr="00EA00E7">
        <w:rPr>
          <w:rFonts w:ascii="Georgia" w:hAnsi="Georgia"/>
          <w:sz w:val="20"/>
          <w:szCs w:val="20"/>
        </w:rPr>
        <w:t xml:space="preserve"> Upjohn Institute, July 2023 (with Brad Hershbein, Alfonso Hernandez, and Bridget Timmeney). </w:t>
      </w:r>
    </w:p>
    <w:p w14:paraId="6AF6F045" w14:textId="01E6288C" w:rsidR="005747D5" w:rsidRPr="005747D5" w:rsidRDefault="005747D5">
      <w:pPr>
        <w:rPr>
          <w:rFonts w:ascii="Georgia" w:hAnsi="Georgia"/>
          <w:b/>
          <w:bCs/>
          <w:sz w:val="24"/>
          <w:szCs w:val="24"/>
          <w:u w:val="single"/>
        </w:rPr>
      </w:pPr>
      <w:r w:rsidRPr="00EA00E7">
        <w:rPr>
          <w:rFonts w:ascii="Georgia" w:hAnsi="Georgia"/>
          <w:b/>
          <w:bCs/>
          <w:sz w:val="24"/>
          <w:szCs w:val="24"/>
          <w:u w:val="single"/>
        </w:rPr>
        <w:lastRenderedPageBreak/>
        <w:t>Blog Posts and Data Visualizations</w:t>
      </w:r>
      <w:r>
        <w:rPr>
          <w:rFonts w:ascii="Georgia" w:hAnsi="Georgia"/>
          <w:b/>
          <w:bCs/>
          <w:sz w:val="24"/>
          <w:szCs w:val="24"/>
          <w:u w:val="single"/>
        </w:rPr>
        <w:t xml:space="preserve"> (Continued)</w:t>
      </w:r>
    </w:p>
    <w:p w14:paraId="7B1C4099" w14:textId="181EA6EF" w:rsidR="001C2258" w:rsidRPr="00EA00E7" w:rsidRDefault="001C2258">
      <w:pPr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i/>
          <w:iCs/>
          <w:sz w:val="20"/>
          <w:szCs w:val="20"/>
        </w:rPr>
        <w:t xml:space="preserve">Child Care for CHIPS: Will tying semiconductor incentives to </w:t>
      </w:r>
      <w:proofErr w:type="gramStart"/>
      <w:r w:rsidRPr="00EA00E7">
        <w:rPr>
          <w:rFonts w:ascii="Georgia" w:hAnsi="Georgia"/>
          <w:i/>
          <w:iCs/>
          <w:sz w:val="20"/>
          <w:szCs w:val="20"/>
        </w:rPr>
        <w:t>child care</w:t>
      </w:r>
      <w:proofErr w:type="gramEnd"/>
      <w:r w:rsidRPr="00EA00E7">
        <w:rPr>
          <w:rFonts w:ascii="Georgia" w:hAnsi="Georgia"/>
          <w:i/>
          <w:iCs/>
          <w:sz w:val="20"/>
          <w:szCs w:val="20"/>
        </w:rPr>
        <w:t xml:space="preserve"> help build the system we need? </w:t>
      </w:r>
      <w:r w:rsidRPr="00EA00E7">
        <w:rPr>
          <w:rFonts w:ascii="Georgia" w:hAnsi="Georgia"/>
          <w:sz w:val="20"/>
          <w:szCs w:val="20"/>
        </w:rPr>
        <w:t>Upjohn Institute, March 10, 2023</w:t>
      </w:r>
      <w:r w:rsidR="00063D5E" w:rsidRPr="00EA00E7">
        <w:rPr>
          <w:rFonts w:ascii="Georgia" w:hAnsi="Georgia"/>
          <w:sz w:val="20"/>
          <w:szCs w:val="20"/>
        </w:rPr>
        <w:t xml:space="preserve"> (with Tim Bartik and Aaron Sojourner)</w:t>
      </w:r>
      <w:r w:rsidRPr="00EA00E7">
        <w:rPr>
          <w:rFonts w:ascii="Georgia" w:hAnsi="Georgia"/>
          <w:sz w:val="20"/>
          <w:szCs w:val="20"/>
        </w:rPr>
        <w:t xml:space="preserve">. </w:t>
      </w:r>
    </w:p>
    <w:p w14:paraId="17E45773" w14:textId="56831899" w:rsidR="001C2258" w:rsidRPr="00EA00E7" w:rsidRDefault="001C2258">
      <w:pPr>
        <w:rPr>
          <w:rFonts w:ascii="Georgia" w:hAnsi="Georgia"/>
          <w:sz w:val="20"/>
          <w:szCs w:val="20"/>
        </w:rPr>
      </w:pPr>
      <w:r w:rsidRPr="00EA00E7">
        <w:rPr>
          <w:rFonts w:ascii="Georgia" w:hAnsi="Georgia"/>
          <w:i/>
          <w:iCs/>
          <w:sz w:val="20"/>
          <w:szCs w:val="20"/>
        </w:rPr>
        <w:t>Neighborhood Employment Hubs: Bringing Effective Job Assistance Directly to Residents</w:t>
      </w:r>
      <w:r w:rsidRPr="00EA00E7">
        <w:rPr>
          <w:rFonts w:ascii="Georgia" w:hAnsi="Georgia"/>
          <w:sz w:val="20"/>
          <w:szCs w:val="20"/>
        </w:rPr>
        <w:t>. Upjohn Institute, January 12, 2023.</w:t>
      </w:r>
    </w:p>
    <w:p w14:paraId="4724688C" w14:textId="5795A69E" w:rsidR="007B2062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 xml:space="preserve">The CHIPS and Science Act </w:t>
      </w:r>
      <w:proofErr w:type="gramStart"/>
      <w:r w:rsidRPr="00EA00E7">
        <w:rPr>
          <w:rFonts w:ascii="Georgia" w:hAnsi="Georgia" w:cs="Miriam Fixed"/>
          <w:i/>
          <w:sz w:val="20"/>
          <w:szCs w:val="20"/>
        </w:rPr>
        <w:t>offers</w:t>
      </w:r>
      <w:proofErr w:type="gramEnd"/>
      <w:r w:rsidRPr="00EA00E7">
        <w:rPr>
          <w:rFonts w:ascii="Georgia" w:hAnsi="Georgia" w:cs="Miriam Fixed"/>
          <w:i/>
          <w:sz w:val="20"/>
          <w:szCs w:val="20"/>
        </w:rPr>
        <w:t xml:space="preserve"> funding for place-based policies unparalleled in U.S. history. </w:t>
      </w:r>
      <w:r w:rsidRPr="00EA00E7">
        <w:rPr>
          <w:rFonts w:ascii="Georgia" w:hAnsi="Georgia" w:cs="Miriam Fixed"/>
          <w:iCs/>
          <w:sz w:val="20"/>
          <w:szCs w:val="20"/>
        </w:rPr>
        <w:t>Upjohn Institute, August 8, 2022</w:t>
      </w:r>
      <w:r w:rsidR="00063D5E" w:rsidRPr="00EA00E7">
        <w:rPr>
          <w:rFonts w:ascii="Georgia" w:hAnsi="Georgia" w:cs="Miriam Fixed"/>
          <w:iCs/>
          <w:sz w:val="20"/>
          <w:szCs w:val="20"/>
        </w:rPr>
        <w:t xml:space="preserve"> (with Tim Bartik and Brian Asquith)</w:t>
      </w:r>
      <w:r w:rsidRPr="00EA00E7">
        <w:rPr>
          <w:rFonts w:ascii="Georgia" w:hAnsi="Georgia" w:cs="Miriam Fixed"/>
          <w:iCs/>
          <w:sz w:val="20"/>
          <w:szCs w:val="20"/>
        </w:rPr>
        <w:t>.</w:t>
      </w:r>
    </w:p>
    <w:p w14:paraId="2859CF5A" w14:textId="327F275F" w:rsidR="001C2258" w:rsidRPr="00EA00E7" w:rsidRDefault="001C2258" w:rsidP="001C2258">
      <w:pPr>
        <w:rPr>
          <w:rFonts w:ascii="Georgia" w:hAnsi="Georgia" w:cs="Miriam Fixed"/>
          <w:i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 xml:space="preserve">The Kalamazoo Promise turns 16: what we know about the program’s outcomes. </w:t>
      </w:r>
      <w:r w:rsidRPr="00EA00E7">
        <w:rPr>
          <w:rFonts w:ascii="Georgia" w:hAnsi="Georgia" w:cs="Miriam Fixed"/>
          <w:iCs/>
          <w:sz w:val="20"/>
          <w:szCs w:val="20"/>
        </w:rPr>
        <w:t>Upjohn Institute, May 25, 2022</w:t>
      </w:r>
      <w:r w:rsidR="00063D5E" w:rsidRPr="00EA00E7">
        <w:rPr>
          <w:rFonts w:ascii="Georgia" w:hAnsi="Georgia" w:cs="Miriam Fixed"/>
          <w:iCs/>
          <w:sz w:val="20"/>
          <w:szCs w:val="20"/>
        </w:rPr>
        <w:t xml:space="preserve"> (with Isabel McMullen)</w:t>
      </w:r>
      <w:r w:rsidRPr="00EA00E7">
        <w:rPr>
          <w:rFonts w:ascii="Georgia" w:hAnsi="Georgia" w:cs="Miriam Fixed"/>
          <w:iCs/>
          <w:sz w:val="20"/>
          <w:szCs w:val="20"/>
        </w:rPr>
        <w:t>.</w:t>
      </w:r>
    </w:p>
    <w:p w14:paraId="18747FCC" w14:textId="16161979" w:rsidR="001C2258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 xml:space="preserve">Job training programs as crime reduction strategy? How training people for good jobs can lead to fewer arrests. </w:t>
      </w:r>
      <w:r w:rsidRPr="00EA00E7">
        <w:rPr>
          <w:rFonts w:ascii="Georgia" w:hAnsi="Georgia" w:cs="Miriam Fixed"/>
          <w:iCs/>
          <w:sz w:val="20"/>
          <w:szCs w:val="20"/>
        </w:rPr>
        <w:t xml:space="preserve">Upjohn Institute, April 14, 2022. </w:t>
      </w:r>
      <w:r w:rsidR="004474BB" w:rsidRPr="00EA00E7">
        <w:rPr>
          <w:rFonts w:ascii="Georgia" w:hAnsi="Georgia" w:cs="Miriam Fixed"/>
          <w:iCs/>
          <w:sz w:val="20"/>
          <w:szCs w:val="20"/>
        </w:rPr>
        <w:t>(licensed by McGraw Hill).</w:t>
      </w:r>
    </w:p>
    <w:p w14:paraId="48576F41" w14:textId="29E34375" w:rsidR="001C2258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 xml:space="preserve">Illinois study identifies 10 important things to know about advanced manufacturing, </w:t>
      </w:r>
      <w:r w:rsidRPr="00EA00E7">
        <w:rPr>
          <w:rFonts w:ascii="Georgia" w:hAnsi="Georgia" w:cs="Miriam Fixed"/>
          <w:iCs/>
          <w:sz w:val="20"/>
          <w:szCs w:val="20"/>
        </w:rPr>
        <w:t xml:space="preserve">Upjohn Institute, November 1, 2021. </w:t>
      </w:r>
    </w:p>
    <w:p w14:paraId="5D53E8A7" w14:textId="10F49DBA" w:rsidR="001C2258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 xml:space="preserve">More than 1 in 5 Michigan workers on unemployment; in manufacturing, 2 in 5, </w:t>
      </w:r>
      <w:r w:rsidRPr="00EA00E7">
        <w:rPr>
          <w:rFonts w:ascii="Georgia" w:hAnsi="Georgia" w:cs="Miriam Fixed"/>
          <w:iCs/>
          <w:sz w:val="20"/>
          <w:szCs w:val="20"/>
        </w:rPr>
        <w:t>Upjohn Institute, June 3, 2020</w:t>
      </w:r>
      <w:r w:rsidR="00063D5E" w:rsidRPr="00EA00E7">
        <w:rPr>
          <w:rFonts w:ascii="Georgia" w:hAnsi="Georgia" w:cs="Miriam Fixed"/>
          <w:iCs/>
          <w:sz w:val="20"/>
          <w:szCs w:val="20"/>
        </w:rPr>
        <w:t xml:space="preserve"> (with Mike Horrigan, Jim Robey, Gerrit Anderson, and Emily Boyle).</w:t>
      </w:r>
    </w:p>
    <w:p w14:paraId="2C471AAB" w14:textId="56608B74" w:rsidR="00063D5E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proofErr w:type="spellStart"/>
      <w:proofErr w:type="gramStart"/>
      <w:r w:rsidRPr="00EA00E7">
        <w:rPr>
          <w:rFonts w:ascii="Georgia" w:hAnsi="Georgia" w:cs="Miriam Fixed"/>
          <w:i/>
          <w:sz w:val="20"/>
          <w:szCs w:val="20"/>
        </w:rPr>
        <w:t>ForeWARNing</w:t>
      </w:r>
      <w:proofErr w:type="spellEnd"/>
      <w:proofErr w:type="gramEnd"/>
      <w:r w:rsidRPr="00EA00E7">
        <w:rPr>
          <w:rFonts w:ascii="Georgia" w:hAnsi="Georgia" w:cs="Miriam Fixed"/>
          <w:i/>
          <w:sz w:val="20"/>
          <w:szCs w:val="20"/>
        </w:rPr>
        <w:t>? Michigan’s Announced Mass Layoffs Under the WARN Act</w:t>
      </w:r>
      <w:r w:rsidRPr="00EA00E7">
        <w:rPr>
          <w:rFonts w:ascii="Georgia" w:hAnsi="Georgia" w:cs="Miriam Fixed"/>
          <w:iCs/>
          <w:sz w:val="20"/>
          <w:szCs w:val="20"/>
        </w:rPr>
        <w:t>, Upjohn Institute, May 14, 2020</w:t>
      </w:r>
      <w:r w:rsidR="00063D5E" w:rsidRPr="00EA00E7">
        <w:rPr>
          <w:rFonts w:ascii="Georgia" w:hAnsi="Georgia" w:cs="Miriam Fixed"/>
          <w:iCs/>
          <w:sz w:val="20"/>
          <w:szCs w:val="20"/>
        </w:rPr>
        <w:t xml:space="preserve"> (with Mike Horrigan, Jim Robey, Gerrit Anderson, and Laura Pyle).</w:t>
      </w:r>
    </w:p>
    <w:p w14:paraId="6AC15893" w14:textId="352D7750" w:rsidR="001C2258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>Initial unemployment claims decline substantially nationally and in Michigan</w:t>
      </w:r>
      <w:r w:rsidRPr="00EA00E7">
        <w:rPr>
          <w:rFonts w:ascii="Georgia" w:hAnsi="Georgia" w:cs="Miriam Fixed"/>
          <w:iCs/>
          <w:sz w:val="20"/>
          <w:szCs w:val="20"/>
        </w:rPr>
        <w:t>, Upjohn Institute, May 11, 2020</w:t>
      </w:r>
      <w:r w:rsidR="00063D5E" w:rsidRPr="00EA00E7">
        <w:rPr>
          <w:rFonts w:ascii="Georgia" w:hAnsi="Georgia" w:cs="Miriam Fixed"/>
          <w:iCs/>
          <w:sz w:val="20"/>
          <w:szCs w:val="20"/>
        </w:rPr>
        <w:t xml:space="preserve"> (with Mike Horrigan, Jim Robey, Gerrit Anderson, and Emily Boyle).</w:t>
      </w:r>
    </w:p>
    <w:p w14:paraId="166FEB14" w14:textId="79377C04" w:rsidR="001C2258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>Initial unemployment claims slowed nationally and in Michigan but remain near record levels</w:t>
      </w:r>
      <w:r w:rsidRPr="00EA00E7">
        <w:rPr>
          <w:rFonts w:ascii="Georgia" w:hAnsi="Georgia" w:cs="Miriam Fixed"/>
          <w:iCs/>
          <w:sz w:val="20"/>
          <w:szCs w:val="20"/>
        </w:rPr>
        <w:t>, Upjohn Institute, April 30, 2020</w:t>
      </w:r>
      <w:r w:rsidR="00063D5E" w:rsidRPr="00EA00E7">
        <w:rPr>
          <w:rFonts w:ascii="Georgia" w:hAnsi="Georgia" w:cs="Miriam Fixed"/>
          <w:iCs/>
          <w:sz w:val="20"/>
          <w:szCs w:val="20"/>
        </w:rPr>
        <w:t xml:space="preserve"> (with Mike Horrigan, Jim Robey, Gerrit Anderson, and Emily Boyle).</w:t>
      </w:r>
    </w:p>
    <w:p w14:paraId="5E9A126A" w14:textId="4B98E929" w:rsidR="001C2258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>Half of Michigan's construction workers have filed for unemployment insurance since March 15</w:t>
      </w:r>
      <w:r w:rsidRPr="00EA00E7">
        <w:rPr>
          <w:rFonts w:ascii="Georgia" w:hAnsi="Georgia" w:cs="Miriam Fixed"/>
          <w:iCs/>
          <w:sz w:val="20"/>
          <w:szCs w:val="20"/>
        </w:rPr>
        <w:t>, Upjohn Institute, April 24, 2020</w:t>
      </w:r>
      <w:r w:rsidR="00063D5E" w:rsidRPr="00EA00E7">
        <w:rPr>
          <w:rFonts w:ascii="Georgia" w:hAnsi="Georgia" w:cs="Miriam Fixed"/>
          <w:iCs/>
          <w:sz w:val="20"/>
          <w:szCs w:val="20"/>
        </w:rPr>
        <w:t xml:space="preserve"> (with Mike Horrigan, Jim Robey, Gerrit Anderson, and Emily Boyle).</w:t>
      </w:r>
    </w:p>
    <w:p w14:paraId="57C15688" w14:textId="58A93709" w:rsidR="001C2258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>More than 1 in 5 Michigan workers—over 1 million people—have filed for unemployment insurance in four weeks</w:t>
      </w:r>
      <w:r w:rsidRPr="00EA00E7">
        <w:rPr>
          <w:rFonts w:ascii="Georgia" w:hAnsi="Georgia" w:cs="Miriam Fixed"/>
          <w:iCs/>
          <w:sz w:val="20"/>
          <w:szCs w:val="20"/>
        </w:rPr>
        <w:t>, Upjohn Institute, April 16, 2020</w:t>
      </w:r>
      <w:r w:rsidR="00063D5E" w:rsidRPr="00EA00E7">
        <w:rPr>
          <w:rFonts w:ascii="Georgia" w:hAnsi="Georgia" w:cs="Miriam Fixed"/>
          <w:iCs/>
          <w:sz w:val="20"/>
          <w:szCs w:val="20"/>
        </w:rPr>
        <w:t xml:space="preserve"> (with Mike Horrigan, Jim Robey, Gerrit Anderson, and Emily Boyle).</w:t>
      </w:r>
    </w:p>
    <w:p w14:paraId="2F217A12" w14:textId="6DF4FB53" w:rsidR="001C2258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>Initial claims for unemployment insurance level off but remain near historical highs</w:t>
      </w:r>
      <w:r w:rsidRPr="00EA00E7">
        <w:rPr>
          <w:rFonts w:ascii="Georgia" w:hAnsi="Georgia" w:cs="Miriam Fixed"/>
          <w:iCs/>
          <w:sz w:val="20"/>
          <w:szCs w:val="20"/>
        </w:rPr>
        <w:t>, Upjohn Institute, April 9, 2020</w:t>
      </w:r>
      <w:r w:rsidR="00063D5E" w:rsidRPr="00EA00E7">
        <w:rPr>
          <w:rFonts w:ascii="Georgia" w:hAnsi="Georgia" w:cs="Miriam Fixed"/>
          <w:iCs/>
          <w:sz w:val="20"/>
          <w:szCs w:val="20"/>
        </w:rPr>
        <w:t xml:space="preserve"> (with Mike Horrigan, Jim Robey, Gerrit Anderson, and Emily Boyle).</w:t>
      </w:r>
    </w:p>
    <w:p w14:paraId="3254D623" w14:textId="160F0468" w:rsidR="001C2258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>Initial jobless claims increase to highest-ever levels nationally and in Michigan</w:t>
      </w:r>
      <w:r w:rsidRPr="00EA00E7">
        <w:rPr>
          <w:rFonts w:ascii="Georgia" w:hAnsi="Georgia" w:cs="Miriam Fixed"/>
          <w:iCs/>
          <w:sz w:val="20"/>
          <w:szCs w:val="20"/>
        </w:rPr>
        <w:t>, Upjohn Institute, April 2, 2020</w:t>
      </w:r>
      <w:r w:rsidR="00063D5E" w:rsidRPr="00EA00E7">
        <w:rPr>
          <w:rFonts w:ascii="Georgia" w:hAnsi="Georgia" w:cs="Miriam Fixed"/>
          <w:iCs/>
          <w:sz w:val="20"/>
          <w:szCs w:val="20"/>
        </w:rPr>
        <w:t xml:space="preserve"> (with Mike Horrigan, Jim Robey, Gerrit Anderson, and Emily Boyle).</w:t>
      </w:r>
    </w:p>
    <w:p w14:paraId="7BA7CF22" w14:textId="48E890CD" w:rsidR="001C2258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>Initial Claims for Unemployment Insurance surged last week across the nation</w:t>
      </w:r>
      <w:r w:rsidRPr="00EA00E7">
        <w:rPr>
          <w:rFonts w:ascii="Georgia" w:hAnsi="Georgia" w:cs="Miriam Fixed"/>
          <w:iCs/>
          <w:sz w:val="20"/>
          <w:szCs w:val="20"/>
        </w:rPr>
        <w:t>, March 26, 2020</w:t>
      </w:r>
      <w:r w:rsidR="00063D5E" w:rsidRPr="00EA00E7">
        <w:rPr>
          <w:rFonts w:ascii="Georgia" w:hAnsi="Georgia" w:cs="Miriam Fixed"/>
          <w:iCs/>
          <w:sz w:val="20"/>
          <w:szCs w:val="20"/>
        </w:rPr>
        <w:t xml:space="preserve"> (with Mike Horrigan, Jim Robey, Gerrit Anderson, and Emily Boyle).</w:t>
      </w:r>
    </w:p>
    <w:p w14:paraId="6FC2440F" w14:textId="2EDC7BB4" w:rsidR="001C2258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 xml:space="preserve">Five fast-growing construction jobs that don't require a college degree, </w:t>
      </w:r>
      <w:proofErr w:type="spellStart"/>
      <w:r w:rsidRPr="00EA00E7">
        <w:rPr>
          <w:rFonts w:ascii="Georgia" w:hAnsi="Georgia" w:cs="Miriam Fixed"/>
          <w:iCs/>
          <w:sz w:val="20"/>
          <w:szCs w:val="20"/>
        </w:rPr>
        <w:t>KentuckianaWorks</w:t>
      </w:r>
      <w:proofErr w:type="spellEnd"/>
      <w:r w:rsidRPr="00EA00E7">
        <w:rPr>
          <w:rFonts w:ascii="Georgia" w:hAnsi="Georgia" w:cs="Miriam Fixed"/>
          <w:iCs/>
          <w:sz w:val="20"/>
          <w:szCs w:val="20"/>
        </w:rPr>
        <w:t>, January 6, 2020</w:t>
      </w:r>
      <w:r w:rsidR="00063D5E" w:rsidRPr="00EA00E7">
        <w:rPr>
          <w:rFonts w:ascii="Georgia" w:hAnsi="Georgia" w:cs="Miriam Fixed"/>
          <w:iCs/>
          <w:sz w:val="20"/>
          <w:szCs w:val="20"/>
        </w:rPr>
        <w:t xml:space="preserve"> (with Sarah Ehresman).</w:t>
      </w:r>
    </w:p>
    <w:p w14:paraId="0AB9E545" w14:textId="5E33DDE7" w:rsidR="001C2258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>A snapshot of information technology jobs in Louisville</w:t>
      </w:r>
      <w:r w:rsidRPr="00EA00E7">
        <w:rPr>
          <w:rFonts w:ascii="Georgia" w:hAnsi="Georgia" w:cs="Miriam Fixed"/>
          <w:iCs/>
          <w:sz w:val="20"/>
          <w:szCs w:val="20"/>
        </w:rPr>
        <w:t xml:space="preserve">, </w:t>
      </w:r>
      <w:proofErr w:type="spellStart"/>
      <w:r w:rsidRPr="00EA00E7">
        <w:rPr>
          <w:rFonts w:ascii="Georgia" w:hAnsi="Georgia" w:cs="Miriam Fixed"/>
          <w:iCs/>
          <w:sz w:val="20"/>
          <w:szCs w:val="20"/>
        </w:rPr>
        <w:t>KentuckianaWorks</w:t>
      </w:r>
      <w:proofErr w:type="spellEnd"/>
      <w:r w:rsidRPr="00EA00E7">
        <w:rPr>
          <w:rFonts w:ascii="Georgia" w:hAnsi="Georgia" w:cs="Miriam Fixed"/>
          <w:iCs/>
          <w:sz w:val="20"/>
          <w:szCs w:val="20"/>
        </w:rPr>
        <w:t>, December 2, 2019</w:t>
      </w:r>
      <w:r w:rsidR="00063D5E" w:rsidRPr="00EA00E7">
        <w:rPr>
          <w:rFonts w:ascii="Georgia" w:hAnsi="Georgia" w:cs="Miriam Fixed"/>
          <w:iCs/>
          <w:sz w:val="20"/>
          <w:szCs w:val="20"/>
        </w:rPr>
        <w:t xml:space="preserve"> (with Sarah Ehresman).</w:t>
      </w:r>
    </w:p>
    <w:p w14:paraId="0FFDE76A" w14:textId="0F4461F4" w:rsidR="005747D5" w:rsidRPr="005747D5" w:rsidRDefault="005747D5" w:rsidP="001C2258">
      <w:pPr>
        <w:rPr>
          <w:rFonts w:ascii="Georgia" w:hAnsi="Georgia"/>
          <w:b/>
          <w:bCs/>
          <w:sz w:val="24"/>
          <w:szCs w:val="24"/>
          <w:u w:val="single"/>
        </w:rPr>
      </w:pPr>
      <w:r w:rsidRPr="00EA00E7">
        <w:rPr>
          <w:rFonts w:ascii="Georgia" w:hAnsi="Georgia"/>
          <w:b/>
          <w:bCs/>
          <w:sz w:val="24"/>
          <w:szCs w:val="24"/>
          <w:u w:val="single"/>
        </w:rPr>
        <w:lastRenderedPageBreak/>
        <w:t>Blog Posts and Data Visualizations (Continued)</w:t>
      </w:r>
    </w:p>
    <w:p w14:paraId="189D383F" w14:textId="36FFD793" w:rsidR="001C2258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>A snapshot of advanced manufacturing jobs in Louisville</w:t>
      </w:r>
      <w:r w:rsidRPr="00EA00E7">
        <w:rPr>
          <w:rFonts w:ascii="Georgia" w:hAnsi="Georgia" w:cs="Miriam Fixed"/>
          <w:iCs/>
          <w:sz w:val="20"/>
          <w:szCs w:val="20"/>
        </w:rPr>
        <w:t xml:space="preserve">, </w:t>
      </w:r>
      <w:proofErr w:type="spellStart"/>
      <w:r w:rsidRPr="00EA00E7">
        <w:rPr>
          <w:rFonts w:ascii="Georgia" w:hAnsi="Georgia" w:cs="Miriam Fixed"/>
          <w:iCs/>
          <w:sz w:val="20"/>
          <w:szCs w:val="20"/>
        </w:rPr>
        <w:t>KentuckianaWorks</w:t>
      </w:r>
      <w:proofErr w:type="spellEnd"/>
      <w:r w:rsidRPr="00EA00E7">
        <w:rPr>
          <w:rFonts w:ascii="Georgia" w:hAnsi="Georgia" w:cs="Miriam Fixed"/>
          <w:iCs/>
          <w:sz w:val="20"/>
          <w:szCs w:val="20"/>
        </w:rPr>
        <w:t>, October 30, 2019</w:t>
      </w:r>
      <w:r w:rsidR="00063D5E" w:rsidRPr="00EA00E7">
        <w:rPr>
          <w:rFonts w:ascii="Georgia" w:hAnsi="Georgia" w:cs="Miriam Fixed"/>
          <w:iCs/>
          <w:sz w:val="20"/>
          <w:szCs w:val="20"/>
        </w:rPr>
        <w:t xml:space="preserve"> (with Sarah Ehresman).</w:t>
      </w:r>
    </w:p>
    <w:p w14:paraId="62839ADB" w14:textId="0A464567" w:rsidR="001C2258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>Five fast growing healthcare jobs in Louisville that aren't nursing,</w:t>
      </w:r>
      <w:r w:rsidRPr="00EA00E7">
        <w:rPr>
          <w:rFonts w:ascii="Georgia" w:hAnsi="Georgia" w:cs="Miriam Fixed"/>
          <w:iCs/>
          <w:sz w:val="20"/>
          <w:szCs w:val="20"/>
        </w:rPr>
        <w:t xml:space="preserve"> </w:t>
      </w:r>
      <w:proofErr w:type="spellStart"/>
      <w:r w:rsidRPr="00EA00E7">
        <w:rPr>
          <w:rFonts w:ascii="Georgia" w:hAnsi="Georgia" w:cs="Miriam Fixed"/>
          <w:iCs/>
          <w:sz w:val="20"/>
          <w:szCs w:val="20"/>
        </w:rPr>
        <w:t>KentuckianaWorks</w:t>
      </w:r>
      <w:proofErr w:type="spellEnd"/>
      <w:r w:rsidRPr="00EA00E7">
        <w:rPr>
          <w:rFonts w:ascii="Georgia" w:hAnsi="Georgia" w:cs="Miriam Fixed"/>
          <w:iCs/>
          <w:sz w:val="20"/>
          <w:szCs w:val="20"/>
        </w:rPr>
        <w:t>, October 3, 2019</w:t>
      </w:r>
      <w:r w:rsidR="00063D5E" w:rsidRPr="00EA00E7">
        <w:rPr>
          <w:rFonts w:ascii="Georgia" w:hAnsi="Georgia" w:cs="Miriam Fixed"/>
          <w:iCs/>
          <w:sz w:val="20"/>
          <w:szCs w:val="20"/>
        </w:rPr>
        <w:t xml:space="preserve"> (with Sarah Ehresman).</w:t>
      </w:r>
    </w:p>
    <w:p w14:paraId="6DD8B8D2" w14:textId="2A51AE64" w:rsidR="001C2258" w:rsidRPr="00EA00E7" w:rsidRDefault="001C2258" w:rsidP="001C2258">
      <w:pPr>
        <w:rPr>
          <w:rFonts w:ascii="Georgia" w:hAnsi="Georgia" w:cs="Miriam Fixed"/>
          <w:iCs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>A snapshot of nursing jobs in Louisville</w:t>
      </w:r>
      <w:r w:rsidRPr="00EA00E7">
        <w:rPr>
          <w:rFonts w:ascii="Georgia" w:hAnsi="Georgia" w:cs="Miriam Fixed"/>
          <w:iCs/>
          <w:sz w:val="20"/>
          <w:szCs w:val="20"/>
        </w:rPr>
        <w:t xml:space="preserve">, </w:t>
      </w:r>
      <w:proofErr w:type="spellStart"/>
      <w:r w:rsidRPr="00EA00E7">
        <w:rPr>
          <w:rFonts w:ascii="Georgia" w:hAnsi="Georgia" w:cs="Miriam Fixed"/>
          <w:iCs/>
          <w:sz w:val="20"/>
          <w:szCs w:val="20"/>
        </w:rPr>
        <w:t>KentuckianaWorks</w:t>
      </w:r>
      <w:proofErr w:type="spellEnd"/>
      <w:r w:rsidRPr="00EA00E7">
        <w:rPr>
          <w:rFonts w:ascii="Georgia" w:hAnsi="Georgia" w:cs="Miriam Fixed"/>
          <w:iCs/>
          <w:sz w:val="20"/>
          <w:szCs w:val="20"/>
        </w:rPr>
        <w:t>, October 3, 2019.</w:t>
      </w:r>
      <w:r w:rsidR="00063D5E" w:rsidRPr="00EA00E7">
        <w:rPr>
          <w:rFonts w:ascii="Georgia" w:hAnsi="Georgia" w:cs="Miriam Fixed"/>
          <w:iCs/>
          <w:sz w:val="20"/>
          <w:szCs w:val="20"/>
        </w:rPr>
        <w:t xml:space="preserve"> (with Sarah Ehresman).</w:t>
      </w:r>
      <w:r w:rsidRPr="00EA00E7">
        <w:rPr>
          <w:rFonts w:ascii="Georgia" w:hAnsi="Georgia" w:cs="Miriam Fixed"/>
          <w:iCs/>
          <w:sz w:val="20"/>
          <w:szCs w:val="20"/>
        </w:rPr>
        <w:t xml:space="preserve"> </w:t>
      </w:r>
      <w:r w:rsidR="00063D5E" w:rsidRPr="00EA00E7">
        <w:rPr>
          <w:rFonts w:ascii="Georgia" w:hAnsi="Georgia" w:cs="Miriam Fixed"/>
          <w:iCs/>
          <w:sz w:val="20"/>
          <w:szCs w:val="20"/>
        </w:rPr>
        <w:t xml:space="preserve"> </w:t>
      </w:r>
    </w:p>
    <w:p w14:paraId="2E373465" w14:textId="2E26F2D2" w:rsidR="001C2258" w:rsidRPr="00EA00E7" w:rsidRDefault="001C2258" w:rsidP="001C2258">
      <w:pPr>
        <w:rPr>
          <w:rFonts w:ascii="Georgia" w:hAnsi="Georgia" w:cs="Miriam Fixed"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 xml:space="preserve">Household Income Distribution in Louisville Visualized as 100 homes. </w:t>
      </w:r>
      <w:proofErr w:type="spellStart"/>
      <w:r w:rsidRPr="00EA00E7">
        <w:rPr>
          <w:rFonts w:ascii="Georgia" w:hAnsi="Georgia" w:cs="Miriam Fixed"/>
          <w:sz w:val="20"/>
          <w:szCs w:val="20"/>
        </w:rPr>
        <w:t>KentuckianaWorks</w:t>
      </w:r>
      <w:proofErr w:type="spellEnd"/>
      <w:r w:rsidRPr="00EA00E7">
        <w:rPr>
          <w:rFonts w:ascii="Georgia" w:hAnsi="Georgia" w:cs="Miriam Fixed"/>
          <w:sz w:val="20"/>
          <w:szCs w:val="20"/>
        </w:rPr>
        <w:t>. August 01, 2019.</w:t>
      </w:r>
    </w:p>
    <w:p w14:paraId="16E1D3F2" w14:textId="77777777" w:rsidR="001C2258" w:rsidRPr="00EA00E7" w:rsidRDefault="001C2258" w:rsidP="001C2258">
      <w:pPr>
        <w:rPr>
          <w:rFonts w:ascii="Georgia" w:hAnsi="Georgia" w:cs="Miriam Fixed"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>Visualizing Louisville Earnings Levels by Age Group</w:t>
      </w:r>
      <w:r w:rsidRPr="00EA00E7">
        <w:rPr>
          <w:rFonts w:ascii="Georgia" w:hAnsi="Georgia" w:cs="Miriam Fixed"/>
          <w:sz w:val="20"/>
          <w:szCs w:val="20"/>
        </w:rPr>
        <w:t xml:space="preserve">. </w:t>
      </w:r>
      <w:proofErr w:type="spellStart"/>
      <w:r w:rsidRPr="00EA00E7">
        <w:rPr>
          <w:rFonts w:ascii="Georgia" w:hAnsi="Georgia" w:cs="Miriam Fixed"/>
          <w:sz w:val="20"/>
          <w:szCs w:val="20"/>
        </w:rPr>
        <w:t>KentuckianaWorks</w:t>
      </w:r>
      <w:proofErr w:type="spellEnd"/>
      <w:r w:rsidRPr="00EA00E7">
        <w:rPr>
          <w:rFonts w:ascii="Georgia" w:hAnsi="Georgia" w:cs="Miriam Fixed"/>
          <w:sz w:val="20"/>
          <w:szCs w:val="20"/>
        </w:rPr>
        <w:t>. July 03, 2019.</w:t>
      </w:r>
    </w:p>
    <w:p w14:paraId="708CA8CD" w14:textId="6BFCEB1B" w:rsidR="001C2258" w:rsidRPr="00EA00E7" w:rsidRDefault="001C2258" w:rsidP="001C2258">
      <w:pPr>
        <w:rPr>
          <w:rFonts w:ascii="Georgia" w:hAnsi="Georgia" w:cs="Miriam Fixed"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>What Manufacturing Can Teach Us About How Automation Impacts Jobs.</w:t>
      </w:r>
      <w:r w:rsidRPr="00EA00E7">
        <w:rPr>
          <w:rFonts w:ascii="Georgia" w:hAnsi="Georgia" w:cs="Miriam Fixed"/>
          <w:sz w:val="20"/>
          <w:szCs w:val="20"/>
        </w:rPr>
        <w:t xml:space="preserve"> </w:t>
      </w:r>
      <w:proofErr w:type="spellStart"/>
      <w:r w:rsidRPr="00EA00E7">
        <w:rPr>
          <w:rFonts w:ascii="Georgia" w:hAnsi="Georgia" w:cs="Miriam Fixed"/>
          <w:sz w:val="20"/>
          <w:szCs w:val="20"/>
        </w:rPr>
        <w:t>KentuckianaWorks</w:t>
      </w:r>
      <w:proofErr w:type="spellEnd"/>
      <w:r w:rsidRPr="00EA00E7">
        <w:rPr>
          <w:rFonts w:ascii="Georgia" w:hAnsi="Georgia" w:cs="Miriam Fixed"/>
          <w:sz w:val="20"/>
          <w:szCs w:val="20"/>
        </w:rPr>
        <w:t>. June 18, 2019</w:t>
      </w:r>
    </w:p>
    <w:p w14:paraId="5F34C206" w14:textId="7D78C27B" w:rsidR="001C2258" w:rsidRPr="00EA00E7" w:rsidRDefault="001C2258" w:rsidP="001C2258">
      <w:pPr>
        <w:rPr>
          <w:rFonts w:ascii="Georgia" w:hAnsi="Georgia" w:cs="Miriam Fixed"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>One-in-ten Louisville Young Adults Disconnected from the Labor Market.</w:t>
      </w:r>
      <w:r w:rsidRPr="00EA00E7">
        <w:rPr>
          <w:rFonts w:ascii="Georgia" w:hAnsi="Georgia" w:cs="Miriam Fixed"/>
          <w:sz w:val="20"/>
          <w:szCs w:val="20"/>
        </w:rPr>
        <w:t xml:space="preserve"> </w:t>
      </w:r>
      <w:proofErr w:type="spellStart"/>
      <w:r w:rsidRPr="00EA00E7">
        <w:rPr>
          <w:rFonts w:ascii="Georgia" w:hAnsi="Georgia" w:cs="Miriam Fixed"/>
          <w:sz w:val="20"/>
          <w:szCs w:val="20"/>
        </w:rPr>
        <w:t>KentuckianaWorks</w:t>
      </w:r>
      <w:proofErr w:type="spellEnd"/>
      <w:r w:rsidRPr="00EA00E7">
        <w:rPr>
          <w:rFonts w:ascii="Georgia" w:hAnsi="Georgia" w:cs="Miriam Fixed"/>
          <w:sz w:val="20"/>
          <w:szCs w:val="20"/>
        </w:rPr>
        <w:t>. May 30, 2019.</w:t>
      </w:r>
      <w:r w:rsidR="00063D5E" w:rsidRPr="00EA00E7">
        <w:rPr>
          <w:rFonts w:ascii="Georgia" w:hAnsi="Georgia" w:cs="Miriam Fixed"/>
          <w:sz w:val="20"/>
          <w:szCs w:val="20"/>
        </w:rPr>
        <w:t xml:space="preserve"> </w:t>
      </w:r>
      <w:r w:rsidR="00063D5E" w:rsidRPr="00EA00E7">
        <w:rPr>
          <w:rFonts w:ascii="Georgia" w:hAnsi="Georgia" w:cs="Miriam Fixed"/>
          <w:iCs/>
          <w:sz w:val="20"/>
          <w:szCs w:val="20"/>
        </w:rPr>
        <w:t>(with Sarah Ehresman).</w:t>
      </w:r>
    </w:p>
    <w:p w14:paraId="06043C45" w14:textId="77777777" w:rsidR="001C2258" w:rsidRPr="00EA00E7" w:rsidRDefault="001C2258" w:rsidP="001C2258">
      <w:pPr>
        <w:rPr>
          <w:rFonts w:ascii="Georgia" w:hAnsi="Georgia" w:cs="Miriam Fixed"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>Visualizing 170 Years of Louisville Employment History</w:t>
      </w:r>
      <w:r w:rsidRPr="00EA00E7">
        <w:rPr>
          <w:rFonts w:ascii="Georgia" w:hAnsi="Georgia" w:cs="Miriam Fixed"/>
          <w:sz w:val="20"/>
          <w:szCs w:val="20"/>
        </w:rPr>
        <w:t xml:space="preserve">. </w:t>
      </w:r>
      <w:proofErr w:type="spellStart"/>
      <w:r w:rsidRPr="00EA00E7">
        <w:rPr>
          <w:rFonts w:ascii="Georgia" w:hAnsi="Georgia" w:cs="Miriam Fixed"/>
          <w:sz w:val="20"/>
          <w:szCs w:val="20"/>
        </w:rPr>
        <w:t>KentuckianaWorks</w:t>
      </w:r>
      <w:proofErr w:type="spellEnd"/>
      <w:r w:rsidRPr="00EA00E7">
        <w:rPr>
          <w:rFonts w:ascii="Georgia" w:hAnsi="Georgia" w:cs="Miriam Fixed"/>
          <w:sz w:val="20"/>
          <w:szCs w:val="20"/>
        </w:rPr>
        <w:t>. May 3, 2019.</w:t>
      </w:r>
    </w:p>
    <w:p w14:paraId="6B88DF9B" w14:textId="77777777" w:rsidR="001C2258" w:rsidRPr="00EA00E7" w:rsidRDefault="001C2258" w:rsidP="001C2258">
      <w:pPr>
        <w:rPr>
          <w:rFonts w:ascii="Georgia" w:hAnsi="Georgia" w:cs="Miriam Fixed"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>What bank tellers can teach us about how automation will impact jobs</w:t>
      </w:r>
      <w:r w:rsidRPr="00EA00E7">
        <w:rPr>
          <w:rFonts w:ascii="Georgia" w:hAnsi="Georgia" w:cs="Miriam Fixed"/>
          <w:sz w:val="20"/>
          <w:szCs w:val="20"/>
        </w:rPr>
        <w:t xml:space="preserve">. </w:t>
      </w:r>
      <w:proofErr w:type="spellStart"/>
      <w:r w:rsidRPr="00EA00E7">
        <w:rPr>
          <w:rFonts w:ascii="Georgia" w:hAnsi="Georgia" w:cs="Miriam Fixed"/>
          <w:sz w:val="20"/>
          <w:szCs w:val="20"/>
        </w:rPr>
        <w:t>KentuckianaWorks</w:t>
      </w:r>
      <w:proofErr w:type="spellEnd"/>
      <w:r w:rsidRPr="00EA00E7">
        <w:rPr>
          <w:rFonts w:ascii="Georgia" w:hAnsi="Georgia" w:cs="Miriam Fixed"/>
          <w:sz w:val="20"/>
          <w:szCs w:val="20"/>
        </w:rPr>
        <w:t>. April 3, 2019.</w:t>
      </w:r>
    </w:p>
    <w:p w14:paraId="7CF73484" w14:textId="12A1B4CB" w:rsidR="001C2258" w:rsidRPr="00EA00E7" w:rsidRDefault="001C2258" w:rsidP="001C2258">
      <w:pPr>
        <w:rPr>
          <w:rFonts w:ascii="Georgia" w:hAnsi="Georgia" w:cs="Miriam Fixed"/>
          <w:sz w:val="20"/>
          <w:szCs w:val="20"/>
        </w:rPr>
      </w:pPr>
      <w:proofErr w:type="spellStart"/>
      <w:r w:rsidRPr="00EA00E7">
        <w:rPr>
          <w:rFonts w:ascii="Georgia" w:hAnsi="Georgia" w:cs="Miriam Fixed"/>
          <w:i/>
          <w:sz w:val="20"/>
          <w:szCs w:val="20"/>
        </w:rPr>
        <w:t>KentuckianaWorks</w:t>
      </w:r>
      <w:proofErr w:type="spellEnd"/>
      <w:r w:rsidRPr="00EA00E7">
        <w:rPr>
          <w:rFonts w:ascii="Georgia" w:hAnsi="Georgia" w:cs="Miriam Fixed"/>
          <w:i/>
          <w:sz w:val="20"/>
          <w:szCs w:val="20"/>
        </w:rPr>
        <w:t xml:space="preserve"> Explains: The Labor Force Participation Rate in Kentucky (video)</w:t>
      </w:r>
      <w:r w:rsidRPr="00EA00E7">
        <w:rPr>
          <w:rFonts w:ascii="Georgia" w:hAnsi="Georgia" w:cs="Miriam Fixed"/>
          <w:sz w:val="20"/>
          <w:szCs w:val="20"/>
        </w:rPr>
        <w:t>.</w:t>
      </w:r>
      <w:r w:rsidR="00063D5E" w:rsidRPr="00EA00E7">
        <w:rPr>
          <w:rFonts w:ascii="Georgia" w:hAnsi="Georgia" w:cs="Miriam Fixed"/>
          <w:sz w:val="20"/>
          <w:szCs w:val="20"/>
        </w:rPr>
        <w:t xml:space="preserve"> </w:t>
      </w:r>
      <w:proofErr w:type="spellStart"/>
      <w:r w:rsidRPr="00EA00E7">
        <w:rPr>
          <w:rFonts w:ascii="Georgia" w:hAnsi="Georgia" w:cs="Miriam Fixed"/>
          <w:sz w:val="20"/>
          <w:szCs w:val="20"/>
        </w:rPr>
        <w:t>KentuckianaWorks</w:t>
      </w:r>
      <w:proofErr w:type="spellEnd"/>
      <w:r w:rsidRPr="00EA00E7">
        <w:rPr>
          <w:rFonts w:ascii="Georgia" w:hAnsi="Georgia" w:cs="Miriam Fixed"/>
          <w:sz w:val="20"/>
          <w:szCs w:val="20"/>
        </w:rPr>
        <w:t>. March 14, 2019</w:t>
      </w:r>
      <w:r w:rsidR="00063D5E" w:rsidRPr="00EA00E7">
        <w:rPr>
          <w:rFonts w:ascii="Georgia" w:hAnsi="Georgia" w:cs="Miriam Fixed"/>
          <w:sz w:val="20"/>
          <w:szCs w:val="20"/>
        </w:rPr>
        <w:t xml:space="preserve"> </w:t>
      </w:r>
      <w:r w:rsidR="00063D5E" w:rsidRPr="00EA00E7">
        <w:rPr>
          <w:rFonts w:ascii="Georgia" w:hAnsi="Georgia" w:cs="Miriam Fixed"/>
          <w:iCs/>
          <w:sz w:val="20"/>
          <w:szCs w:val="20"/>
        </w:rPr>
        <w:t>(with Sarah Ehresman)</w:t>
      </w:r>
      <w:r w:rsidRPr="00EA00E7">
        <w:rPr>
          <w:rFonts w:ascii="Georgia" w:hAnsi="Georgia" w:cs="Miriam Fixed"/>
          <w:sz w:val="20"/>
          <w:szCs w:val="20"/>
        </w:rPr>
        <w:t>.</w:t>
      </w:r>
    </w:p>
    <w:p w14:paraId="66FC7A1C" w14:textId="77777777" w:rsidR="001C2258" w:rsidRPr="00EA00E7" w:rsidRDefault="001C2258" w:rsidP="00063D5E">
      <w:pPr>
        <w:pStyle w:val="NormalWeb"/>
        <w:rPr>
          <w:rFonts w:ascii="Georgia" w:hAnsi="Georgia" w:cs="Miriam Fixed"/>
          <w:sz w:val="20"/>
          <w:szCs w:val="20"/>
        </w:rPr>
      </w:pPr>
      <w:r w:rsidRPr="00EA00E7">
        <w:rPr>
          <w:rFonts w:ascii="Georgia" w:hAnsi="Georgia" w:cs="Miriam Fixed"/>
          <w:i/>
          <w:sz w:val="20"/>
          <w:szCs w:val="20"/>
        </w:rPr>
        <w:t>Will Your Job Be Automated?</w:t>
      </w:r>
      <w:r w:rsidRPr="00EA00E7">
        <w:rPr>
          <w:rFonts w:ascii="Georgia" w:hAnsi="Georgia" w:cs="Miriam Fixed"/>
          <w:sz w:val="20"/>
          <w:szCs w:val="20"/>
        </w:rPr>
        <w:t xml:space="preserve"> </w:t>
      </w:r>
      <w:proofErr w:type="spellStart"/>
      <w:r w:rsidRPr="00EA00E7">
        <w:rPr>
          <w:rFonts w:ascii="Georgia" w:hAnsi="Georgia" w:cs="Miriam Fixed"/>
          <w:sz w:val="20"/>
          <w:szCs w:val="20"/>
        </w:rPr>
        <w:t>KentuckianaWorks</w:t>
      </w:r>
      <w:proofErr w:type="spellEnd"/>
      <w:r w:rsidRPr="00EA00E7">
        <w:rPr>
          <w:rFonts w:ascii="Georgia" w:hAnsi="Georgia" w:cs="Miriam Fixed"/>
          <w:sz w:val="20"/>
          <w:szCs w:val="20"/>
        </w:rPr>
        <w:t>. March 11, 2019.</w:t>
      </w:r>
    </w:p>
    <w:p w14:paraId="6243B19F" w14:textId="77777777" w:rsidR="005747D5" w:rsidRDefault="005747D5" w:rsidP="005747D5">
      <w:pPr>
        <w:rPr>
          <w:rFonts w:ascii="Georgia" w:hAnsi="Georgia"/>
          <w:b/>
          <w:bCs/>
          <w:sz w:val="24"/>
          <w:szCs w:val="24"/>
          <w:u w:val="single"/>
        </w:rPr>
      </w:pPr>
      <w:r w:rsidRPr="00EA00E7">
        <w:rPr>
          <w:rFonts w:ascii="Georgia" w:hAnsi="Georgia"/>
          <w:b/>
          <w:bCs/>
          <w:sz w:val="24"/>
          <w:szCs w:val="24"/>
          <w:u w:val="single"/>
        </w:rPr>
        <w:t>Teaching Experience</w:t>
      </w:r>
      <w:r>
        <w:rPr>
          <w:rFonts w:ascii="Georgia" w:hAnsi="Georgia"/>
          <w:b/>
          <w:bCs/>
          <w:sz w:val="24"/>
          <w:szCs w:val="24"/>
          <w:u w:val="single"/>
        </w:rPr>
        <w:t xml:space="preserve"> (2013 to 2021)</w:t>
      </w:r>
    </w:p>
    <w:p w14:paraId="5A01F8E0" w14:textId="77777777" w:rsidR="005747D5" w:rsidRPr="00EA00E7" w:rsidRDefault="005747D5" w:rsidP="005747D5">
      <w:pPr>
        <w:spacing w:after="60"/>
        <w:ind w:left="72" w:firstLine="720"/>
        <w:rPr>
          <w:rFonts w:ascii="Georgia" w:hAnsi="Georgia" w:cs="Miriam Fixed"/>
          <w:b/>
          <w:sz w:val="20"/>
          <w:szCs w:val="20"/>
        </w:rPr>
      </w:pPr>
      <w:r w:rsidRPr="00EA00E7">
        <w:rPr>
          <w:rFonts w:ascii="Georgia" w:hAnsi="Georgia" w:cs="Miriam Fixed"/>
          <w:b/>
          <w:sz w:val="20"/>
          <w:szCs w:val="20"/>
        </w:rPr>
        <w:t>Instructor: Kalamazoo College (2021)</w:t>
      </w:r>
    </w:p>
    <w:p w14:paraId="18B59A98" w14:textId="77777777" w:rsidR="005747D5" w:rsidRPr="00FE5737" w:rsidRDefault="005747D5" w:rsidP="005747D5">
      <w:pPr>
        <w:spacing w:after="360"/>
        <w:ind w:left="972" w:firstLine="468"/>
        <w:rPr>
          <w:rFonts w:ascii="Georgia" w:hAnsi="Georgia" w:cs="Miriam Fixed"/>
          <w:sz w:val="20"/>
          <w:szCs w:val="20"/>
        </w:rPr>
      </w:pPr>
      <w:r w:rsidRPr="00EA00E7">
        <w:rPr>
          <w:rFonts w:ascii="Georgia" w:hAnsi="Georgia" w:cs="Arial"/>
          <w:sz w:val="20"/>
          <w:szCs w:val="20"/>
          <w:shd w:val="clear" w:color="auto" w:fill="FFFFFF"/>
        </w:rPr>
        <w:t>SEMN-179</w:t>
      </w:r>
      <w:r w:rsidRPr="00EA00E7">
        <w:rPr>
          <w:rFonts w:ascii="Georgia" w:hAnsi="Georgia" w:cs="Miriam Fixed"/>
          <w:sz w:val="20"/>
          <w:szCs w:val="20"/>
        </w:rPr>
        <w:t xml:space="preserve"> – Innovation in Kalamazoo</w:t>
      </w:r>
    </w:p>
    <w:p w14:paraId="09F87E4E" w14:textId="77777777" w:rsidR="005747D5" w:rsidRPr="00EA00E7" w:rsidRDefault="005747D5" w:rsidP="005747D5">
      <w:pPr>
        <w:spacing w:after="60"/>
        <w:ind w:left="72" w:firstLine="720"/>
        <w:rPr>
          <w:rFonts w:ascii="Georgia" w:hAnsi="Georgia" w:cs="Miriam Fixed"/>
          <w:b/>
          <w:sz w:val="20"/>
          <w:szCs w:val="20"/>
        </w:rPr>
      </w:pPr>
      <w:r w:rsidRPr="00EA00E7">
        <w:rPr>
          <w:rFonts w:ascii="Georgia" w:hAnsi="Georgia" w:cs="Miriam Fixed"/>
          <w:b/>
          <w:sz w:val="20"/>
          <w:szCs w:val="20"/>
        </w:rPr>
        <w:t>Instructor: Bowling Green State University (2018 to 2020)</w:t>
      </w:r>
    </w:p>
    <w:p w14:paraId="1D123BF2" w14:textId="77777777" w:rsidR="005747D5" w:rsidRPr="00EA00E7" w:rsidRDefault="005747D5" w:rsidP="005747D5">
      <w:pPr>
        <w:spacing w:after="60"/>
        <w:ind w:left="972" w:firstLine="468"/>
        <w:rPr>
          <w:rFonts w:ascii="Georgia" w:hAnsi="Georgia" w:cs="Miriam Fixed"/>
          <w:sz w:val="20"/>
          <w:szCs w:val="20"/>
        </w:rPr>
      </w:pPr>
      <w:r w:rsidRPr="00EA00E7">
        <w:rPr>
          <w:rFonts w:ascii="Georgia" w:hAnsi="Georgia" w:cs="Miriam Fixed"/>
          <w:sz w:val="20"/>
          <w:szCs w:val="20"/>
        </w:rPr>
        <w:t>POLS 1100 – American Government (online)</w:t>
      </w:r>
    </w:p>
    <w:p w14:paraId="5F9282F0" w14:textId="77777777" w:rsidR="005747D5" w:rsidRPr="00EA00E7" w:rsidRDefault="005747D5" w:rsidP="005747D5">
      <w:pPr>
        <w:spacing w:after="60"/>
        <w:ind w:left="972" w:firstLine="468"/>
        <w:rPr>
          <w:rFonts w:ascii="Georgia" w:hAnsi="Georgia" w:cs="Miriam Fixed"/>
          <w:sz w:val="20"/>
          <w:szCs w:val="20"/>
        </w:rPr>
      </w:pPr>
      <w:r w:rsidRPr="00EA00E7">
        <w:rPr>
          <w:rFonts w:ascii="Georgia" w:hAnsi="Georgia" w:cs="Miriam Fixed"/>
          <w:sz w:val="20"/>
          <w:szCs w:val="20"/>
        </w:rPr>
        <w:t>POLS 3030 – Introduction to Public Administration</w:t>
      </w:r>
    </w:p>
    <w:p w14:paraId="12B60ABB" w14:textId="77777777" w:rsidR="005747D5" w:rsidRPr="00EA00E7" w:rsidRDefault="005747D5" w:rsidP="005747D5">
      <w:pPr>
        <w:spacing w:after="360"/>
        <w:ind w:left="972" w:firstLine="468"/>
        <w:rPr>
          <w:rFonts w:ascii="Georgia" w:hAnsi="Georgia" w:cs="Miriam Fixed"/>
          <w:sz w:val="20"/>
          <w:szCs w:val="20"/>
        </w:rPr>
      </w:pPr>
      <w:r w:rsidRPr="00EA00E7">
        <w:rPr>
          <w:rFonts w:ascii="Georgia" w:hAnsi="Georgia" w:cs="Miriam Fixed"/>
          <w:sz w:val="20"/>
          <w:szCs w:val="20"/>
        </w:rPr>
        <w:t>POLS 3310 – State and Local Governments (online)</w:t>
      </w:r>
    </w:p>
    <w:p w14:paraId="6CC65DBB" w14:textId="77777777" w:rsidR="005747D5" w:rsidRPr="00EA00E7" w:rsidRDefault="005747D5" w:rsidP="005747D5">
      <w:pPr>
        <w:spacing w:after="60"/>
        <w:ind w:firstLine="720"/>
        <w:rPr>
          <w:rFonts w:ascii="Georgia" w:hAnsi="Georgia" w:cs="Miriam Fixed"/>
          <w:b/>
          <w:sz w:val="20"/>
          <w:szCs w:val="20"/>
        </w:rPr>
      </w:pPr>
      <w:r w:rsidRPr="00EA00E7">
        <w:rPr>
          <w:rFonts w:ascii="Georgia" w:hAnsi="Georgia" w:cs="Miriam Fixed"/>
          <w:b/>
          <w:sz w:val="20"/>
          <w:szCs w:val="20"/>
        </w:rPr>
        <w:t>Instructor: Western Michigan University (2013 to 2020)</w:t>
      </w:r>
    </w:p>
    <w:p w14:paraId="1106B8CF" w14:textId="77777777" w:rsidR="005747D5" w:rsidRPr="00EA00E7" w:rsidRDefault="005747D5" w:rsidP="005747D5">
      <w:pPr>
        <w:spacing w:after="60"/>
        <w:ind w:left="648" w:firstLine="720"/>
        <w:rPr>
          <w:rFonts w:ascii="Georgia" w:hAnsi="Georgia" w:cs="Miriam Fixed"/>
          <w:sz w:val="20"/>
          <w:szCs w:val="20"/>
        </w:rPr>
      </w:pPr>
      <w:r w:rsidRPr="00EA00E7">
        <w:rPr>
          <w:rFonts w:ascii="Georgia" w:hAnsi="Georgia" w:cs="Miriam Fixed"/>
          <w:sz w:val="20"/>
          <w:szCs w:val="20"/>
        </w:rPr>
        <w:t>PSCI 1050 – Critical Thinking (online)</w:t>
      </w:r>
    </w:p>
    <w:p w14:paraId="49ECAA00" w14:textId="77777777" w:rsidR="005747D5" w:rsidRPr="00EA00E7" w:rsidRDefault="005747D5" w:rsidP="005747D5">
      <w:pPr>
        <w:spacing w:after="60"/>
        <w:ind w:left="576" w:firstLine="792"/>
        <w:rPr>
          <w:rFonts w:ascii="Georgia" w:hAnsi="Georgia" w:cs="Miriam Fixed"/>
          <w:sz w:val="20"/>
          <w:szCs w:val="20"/>
        </w:rPr>
      </w:pPr>
      <w:r w:rsidRPr="00EA00E7">
        <w:rPr>
          <w:rFonts w:ascii="Georgia" w:hAnsi="Georgia" w:cs="Miriam Fixed"/>
          <w:sz w:val="20"/>
          <w:szCs w:val="20"/>
        </w:rPr>
        <w:t>GIST 2000 – Global and International Studies</w:t>
      </w:r>
    </w:p>
    <w:p w14:paraId="1742A2CF" w14:textId="77777777" w:rsidR="005747D5" w:rsidRDefault="005747D5" w:rsidP="005747D5">
      <w:pPr>
        <w:spacing w:after="60"/>
        <w:ind w:left="576" w:firstLine="792"/>
        <w:rPr>
          <w:rFonts w:ascii="Georgia" w:hAnsi="Georgia" w:cs="Miriam Fixed"/>
          <w:sz w:val="20"/>
          <w:szCs w:val="20"/>
        </w:rPr>
      </w:pPr>
      <w:r w:rsidRPr="00EA00E7">
        <w:rPr>
          <w:rFonts w:ascii="Georgia" w:hAnsi="Georgia" w:cs="Miriam Fixed"/>
          <w:sz w:val="20"/>
          <w:szCs w:val="20"/>
        </w:rPr>
        <w:t>PSCI 2500 – International Relations</w:t>
      </w:r>
    </w:p>
    <w:p w14:paraId="33350173" w14:textId="4D6E8071" w:rsidR="00990421" w:rsidRPr="009E4951" w:rsidRDefault="005747D5" w:rsidP="005747D5">
      <w:pPr>
        <w:spacing w:after="120"/>
        <w:ind w:firstLine="720"/>
        <w:rPr>
          <w:rFonts w:ascii="Georgia" w:hAnsi="Georgia" w:cs="Miriam Fixed"/>
          <w:sz w:val="20"/>
          <w:szCs w:val="20"/>
        </w:rPr>
      </w:pPr>
      <w:r>
        <w:rPr>
          <w:rFonts w:ascii="Georgia" w:eastAsia="Arial" w:hAnsi="Georgia" w:cs="Miriam Fixed"/>
          <w:i/>
          <w:sz w:val="20"/>
          <w:szCs w:val="20"/>
        </w:rPr>
        <w:t xml:space="preserve"> </w:t>
      </w:r>
    </w:p>
    <w:sectPr w:rsidR="00990421" w:rsidRPr="009E4951" w:rsidSect="00FE5737">
      <w:pgSz w:w="12240" w:h="15840"/>
      <w:pgMar w:top="1440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E27795" w14:textId="77777777" w:rsidR="00395578" w:rsidRDefault="00395578" w:rsidP="001C78CD">
      <w:pPr>
        <w:spacing w:after="0" w:line="240" w:lineRule="auto"/>
      </w:pPr>
      <w:r>
        <w:separator/>
      </w:r>
    </w:p>
  </w:endnote>
  <w:endnote w:type="continuationSeparator" w:id="0">
    <w:p w14:paraId="1B34C50B" w14:textId="77777777" w:rsidR="00395578" w:rsidRDefault="00395578" w:rsidP="001C78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riam Fixed">
    <w:charset w:val="B1"/>
    <w:family w:val="modern"/>
    <w:pitch w:val="fixed"/>
    <w:sig w:usb0="00000803" w:usb1="00000000" w:usb2="00000000" w:usb3="00000000" w:csb0="0000002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9A9146" w14:textId="77777777" w:rsidR="00395578" w:rsidRDefault="00395578" w:rsidP="001C78CD">
      <w:pPr>
        <w:spacing w:after="0" w:line="240" w:lineRule="auto"/>
      </w:pPr>
      <w:r>
        <w:separator/>
      </w:r>
    </w:p>
  </w:footnote>
  <w:footnote w:type="continuationSeparator" w:id="0">
    <w:p w14:paraId="29F047BC" w14:textId="77777777" w:rsidR="00395578" w:rsidRDefault="00395578" w:rsidP="001C78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9348F3"/>
    <w:multiLevelType w:val="hybridMultilevel"/>
    <w:tmpl w:val="2E307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48574C"/>
    <w:multiLevelType w:val="hybridMultilevel"/>
    <w:tmpl w:val="A050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B92FF9"/>
    <w:multiLevelType w:val="hybridMultilevel"/>
    <w:tmpl w:val="A0123A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C077AA"/>
    <w:multiLevelType w:val="hybridMultilevel"/>
    <w:tmpl w:val="0B0A0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8B721A"/>
    <w:multiLevelType w:val="hybridMultilevel"/>
    <w:tmpl w:val="3D44C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126A45"/>
    <w:multiLevelType w:val="hybridMultilevel"/>
    <w:tmpl w:val="5DEC8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0724F7"/>
    <w:multiLevelType w:val="hybridMultilevel"/>
    <w:tmpl w:val="A25AD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2E3B7A"/>
    <w:multiLevelType w:val="hybridMultilevel"/>
    <w:tmpl w:val="E3F00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A15A92"/>
    <w:multiLevelType w:val="hybridMultilevel"/>
    <w:tmpl w:val="A4DAB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494AE4"/>
    <w:multiLevelType w:val="hybridMultilevel"/>
    <w:tmpl w:val="B7408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C64321"/>
    <w:multiLevelType w:val="multilevel"/>
    <w:tmpl w:val="015A3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9821148">
    <w:abstractNumId w:val="9"/>
  </w:num>
  <w:num w:numId="2" w16cid:durableId="84694026">
    <w:abstractNumId w:val="4"/>
  </w:num>
  <w:num w:numId="3" w16cid:durableId="611282701">
    <w:abstractNumId w:val="0"/>
  </w:num>
  <w:num w:numId="4" w16cid:durableId="360712576">
    <w:abstractNumId w:val="3"/>
  </w:num>
  <w:num w:numId="5" w16cid:durableId="308828186">
    <w:abstractNumId w:val="1"/>
  </w:num>
  <w:num w:numId="6" w16cid:durableId="1667172103">
    <w:abstractNumId w:val="5"/>
  </w:num>
  <w:num w:numId="7" w16cid:durableId="1554541286">
    <w:abstractNumId w:val="6"/>
  </w:num>
  <w:num w:numId="8" w16cid:durableId="907499131">
    <w:abstractNumId w:val="8"/>
  </w:num>
  <w:num w:numId="9" w16cid:durableId="251352986">
    <w:abstractNumId w:val="10"/>
  </w:num>
  <w:num w:numId="10" w16cid:durableId="358316617">
    <w:abstractNumId w:val="2"/>
  </w:num>
  <w:num w:numId="11" w16cid:durableId="3404440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EAF"/>
    <w:rsid w:val="000158BB"/>
    <w:rsid w:val="000207B8"/>
    <w:rsid w:val="00032E4B"/>
    <w:rsid w:val="00063D5E"/>
    <w:rsid w:val="0008653B"/>
    <w:rsid w:val="000873C3"/>
    <w:rsid w:val="00091D5A"/>
    <w:rsid w:val="000A47A0"/>
    <w:rsid w:val="000F7750"/>
    <w:rsid w:val="00100E31"/>
    <w:rsid w:val="0014719D"/>
    <w:rsid w:val="00174D7B"/>
    <w:rsid w:val="001828EC"/>
    <w:rsid w:val="001B7404"/>
    <w:rsid w:val="001C2258"/>
    <w:rsid w:val="001C78CD"/>
    <w:rsid w:val="00291A87"/>
    <w:rsid w:val="00296EAF"/>
    <w:rsid w:val="002B45E1"/>
    <w:rsid w:val="00372C55"/>
    <w:rsid w:val="00395578"/>
    <w:rsid w:val="00396669"/>
    <w:rsid w:val="00426767"/>
    <w:rsid w:val="00444F23"/>
    <w:rsid w:val="004474BB"/>
    <w:rsid w:val="00460EEC"/>
    <w:rsid w:val="004946A5"/>
    <w:rsid w:val="004B78ED"/>
    <w:rsid w:val="004D0814"/>
    <w:rsid w:val="00561BCD"/>
    <w:rsid w:val="005747D5"/>
    <w:rsid w:val="005824E5"/>
    <w:rsid w:val="00594DE4"/>
    <w:rsid w:val="005B77DE"/>
    <w:rsid w:val="005F09B4"/>
    <w:rsid w:val="006200C8"/>
    <w:rsid w:val="006324BB"/>
    <w:rsid w:val="00645D62"/>
    <w:rsid w:val="006E33CB"/>
    <w:rsid w:val="00705FD8"/>
    <w:rsid w:val="007121ED"/>
    <w:rsid w:val="00770F6A"/>
    <w:rsid w:val="007A4C38"/>
    <w:rsid w:val="007B2062"/>
    <w:rsid w:val="00827C24"/>
    <w:rsid w:val="00904B71"/>
    <w:rsid w:val="0091188A"/>
    <w:rsid w:val="00985F96"/>
    <w:rsid w:val="00990421"/>
    <w:rsid w:val="00992AA5"/>
    <w:rsid w:val="009B3B1B"/>
    <w:rsid w:val="009E4951"/>
    <w:rsid w:val="00A13E1F"/>
    <w:rsid w:val="00A759B5"/>
    <w:rsid w:val="00A76ED6"/>
    <w:rsid w:val="00A8638E"/>
    <w:rsid w:val="00BA402E"/>
    <w:rsid w:val="00BC0274"/>
    <w:rsid w:val="00BD5331"/>
    <w:rsid w:val="00C31087"/>
    <w:rsid w:val="00C46D73"/>
    <w:rsid w:val="00CB45D2"/>
    <w:rsid w:val="00D10E5B"/>
    <w:rsid w:val="00DB35A5"/>
    <w:rsid w:val="00E5337A"/>
    <w:rsid w:val="00E9201C"/>
    <w:rsid w:val="00EA00E7"/>
    <w:rsid w:val="00EC604B"/>
    <w:rsid w:val="00F17DB0"/>
    <w:rsid w:val="00F25456"/>
    <w:rsid w:val="00F369BF"/>
    <w:rsid w:val="00FE5737"/>
    <w:rsid w:val="00FF5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1643B"/>
  <w15:chartTrackingRefBased/>
  <w15:docId w15:val="{6996076B-EA1C-454C-8C4D-66E72C146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EAF"/>
    <w:pPr>
      <w:spacing w:after="200" w:line="276" w:lineRule="auto"/>
    </w:pPr>
    <w:rPr>
      <w:rFonts w:eastAsiaTheme="minorEastAsia"/>
    </w:rPr>
  </w:style>
  <w:style w:type="paragraph" w:styleId="Heading1">
    <w:name w:val="heading 1"/>
    <w:basedOn w:val="Normal"/>
    <w:link w:val="Heading1Char"/>
    <w:uiPriority w:val="9"/>
    <w:qFormat/>
    <w:rsid w:val="000F77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73C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73C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B45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45D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B45D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17DB0"/>
    <w:rPr>
      <w:color w:val="808080"/>
    </w:rPr>
  </w:style>
  <w:style w:type="paragraph" w:styleId="NormalWeb">
    <w:name w:val="Normal (Web)"/>
    <w:basedOn w:val="Normal"/>
    <w:uiPriority w:val="99"/>
    <w:unhideWhenUsed/>
    <w:rsid w:val="005824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GridTable1Light">
    <w:name w:val="Grid Table 1 Light"/>
    <w:basedOn w:val="TableNormal"/>
    <w:uiPriority w:val="46"/>
    <w:rsid w:val="001C225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1C78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78CD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1C78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78CD"/>
    <w:rPr>
      <w:rFonts w:eastAsiaTheme="minorEastAsia"/>
    </w:rPr>
  </w:style>
  <w:style w:type="character" w:styleId="Strong">
    <w:name w:val="Strong"/>
    <w:basedOn w:val="DefaultParagraphFont"/>
    <w:uiPriority w:val="22"/>
    <w:qFormat/>
    <w:rsid w:val="000F7750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0F775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73C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73C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2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6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6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2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7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1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8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7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olter@upjohn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3106</Words>
  <Characters>17706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Bolter</dc:creator>
  <cp:keywords/>
  <dc:description/>
  <cp:lastModifiedBy>Katie Bolter</cp:lastModifiedBy>
  <cp:revision>2</cp:revision>
  <dcterms:created xsi:type="dcterms:W3CDTF">2026-04-18T18:57:00Z</dcterms:created>
  <dcterms:modified xsi:type="dcterms:W3CDTF">2026-04-18T18:57:00Z</dcterms:modified>
</cp:coreProperties>
</file>